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B34" w:rsidRPr="00627588" w:rsidRDefault="00076072" w:rsidP="005D6B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Bogotá D.C., </w:t>
      </w:r>
    </w:p>
    <w:p w:rsidR="00076072" w:rsidRDefault="00076072" w:rsidP="005D6B34">
      <w:pPr>
        <w:jc w:val="center"/>
        <w:rPr>
          <w:rFonts w:ascii="Arial" w:hAnsi="Arial" w:cs="Arial"/>
          <w:b/>
          <w:sz w:val="24"/>
          <w:szCs w:val="24"/>
        </w:rPr>
      </w:pPr>
    </w:p>
    <w:p w:rsidR="005D6B34" w:rsidRPr="00627588" w:rsidRDefault="00076072" w:rsidP="005D6B3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 No. _______</w:t>
      </w:r>
    </w:p>
    <w:p w:rsidR="00076072" w:rsidRDefault="00076072" w:rsidP="005D6B34">
      <w:pPr>
        <w:pStyle w:val="Textoindependiente2"/>
        <w:jc w:val="center"/>
        <w:rPr>
          <w:b/>
          <w:sz w:val="24"/>
          <w:szCs w:val="24"/>
        </w:rPr>
      </w:pPr>
    </w:p>
    <w:p w:rsidR="00076072" w:rsidRDefault="00076072" w:rsidP="005D6B34">
      <w:pPr>
        <w:pStyle w:val="Textoindependiente2"/>
        <w:jc w:val="center"/>
        <w:rPr>
          <w:b/>
          <w:sz w:val="24"/>
          <w:szCs w:val="24"/>
        </w:rPr>
      </w:pPr>
    </w:p>
    <w:p w:rsidR="005D6B34" w:rsidRPr="00627588" w:rsidRDefault="005D6B34" w:rsidP="005D6B34">
      <w:pPr>
        <w:pStyle w:val="Textoindependiente2"/>
        <w:jc w:val="center"/>
        <w:rPr>
          <w:b/>
          <w:sz w:val="24"/>
          <w:szCs w:val="24"/>
        </w:rPr>
      </w:pPr>
      <w:r w:rsidRPr="00627588">
        <w:rPr>
          <w:b/>
          <w:sz w:val="24"/>
          <w:szCs w:val="24"/>
        </w:rPr>
        <w:t>POR EL CUAL SE RESUELVE UNA SOLICITUD DE NULIDAD DENTRO DEL PROCESO DISCIPLINARIO N° ____</w:t>
      </w:r>
    </w:p>
    <w:p w:rsidR="005D6B34" w:rsidRPr="00627588" w:rsidRDefault="005D6B34" w:rsidP="005D6B34">
      <w:pPr>
        <w:pStyle w:val="Textoindependiente2"/>
        <w:rPr>
          <w:sz w:val="24"/>
          <w:szCs w:val="24"/>
        </w:rPr>
      </w:pPr>
    </w:p>
    <w:p w:rsidR="00076072" w:rsidRPr="009812F5" w:rsidRDefault="00076072" w:rsidP="00076072">
      <w:pPr>
        <w:jc w:val="both"/>
        <w:rPr>
          <w:rFonts w:ascii="Arial" w:hAnsi="Arial" w:cs="Arial"/>
          <w:sz w:val="24"/>
          <w:szCs w:val="24"/>
        </w:rPr>
      </w:pPr>
      <w:r w:rsidRPr="009812F5">
        <w:rPr>
          <w:rFonts w:ascii="Arial" w:hAnsi="Arial" w:cs="Arial"/>
          <w:sz w:val="24"/>
          <w:szCs w:val="24"/>
        </w:rPr>
        <w:t xml:space="preserve">La Secretaria General del Ministerio de Ambiente y Desarrollo Sostenible en uso de las facultades legales conferidas en el Decreto 3570 de 2011 y 1738 de 2014 y las Resoluciones 240, 2095 de 2014 y 624 de 2015 y siguiendo lo consagrado en la Ley 734 de 2002 y Ley 1474 de 2011, procede a resolver lo que en derecho corresponda con base en los siguientes: </w:t>
      </w:r>
    </w:p>
    <w:p w:rsidR="00615B3B" w:rsidRPr="00627588" w:rsidRDefault="00615B3B" w:rsidP="00615B3B">
      <w:pPr>
        <w:pStyle w:val="Textoindependiente"/>
        <w:jc w:val="center"/>
        <w:rPr>
          <w:b/>
          <w:sz w:val="24"/>
          <w:szCs w:val="24"/>
        </w:rPr>
      </w:pPr>
    </w:p>
    <w:p w:rsidR="00615B3B" w:rsidRPr="00627588" w:rsidRDefault="00615B3B" w:rsidP="00615B3B">
      <w:pPr>
        <w:pStyle w:val="Textoindependiente"/>
        <w:rPr>
          <w:sz w:val="24"/>
          <w:szCs w:val="24"/>
        </w:rPr>
      </w:pPr>
    </w:p>
    <w:p w:rsidR="005D6B34" w:rsidRPr="00627588" w:rsidRDefault="005D6B34" w:rsidP="005D6B34">
      <w:pPr>
        <w:pStyle w:val="Textoindependiente"/>
        <w:jc w:val="center"/>
        <w:rPr>
          <w:sz w:val="24"/>
          <w:szCs w:val="24"/>
        </w:rPr>
      </w:pPr>
      <w:r w:rsidRPr="00627588">
        <w:rPr>
          <w:b/>
          <w:sz w:val="24"/>
          <w:szCs w:val="24"/>
        </w:rPr>
        <w:t>ANTECEDENTES</w:t>
      </w:r>
    </w:p>
    <w:p w:rsidR="005D6B34" w:rsidRPr="00627588" w:rsidRDefault="005D6B34" w:rsidP="005D6B34">
      <w:pPr>
        <w:pStyle w:val="Textoindependiente"/>
        <w:jc w:val="center"/>
        <w:rPr>
          <w:sz w:val="24"/>
          <w:szCs w:val="24"/>
        </w:rPr>
      </w:pPr>
    </w:p>
    <w:p w:rsidR="005D6B34" w:rsidRPr="00627588" w:rsidRDefault="005D6B34" w:rsidP="005D6B34">
      <w:pPr>
        <w:pStyle w:val="Textoindependiente"/>
        <w:rPr>
          <w:sz w:val="24"/>
          <w:szCs w:val="24"/>
        </w:rPr>
      </w:pPr>
      <w:r w:rsidRPr="00627588">
        <w:rPr>
          <w:sz w:val="24"/>
          <w:szCs w:val="24"/>
        </w:rPr>
        <w:t>(Recuento de los hechos y argumentos del solicitante)</w:t>
      </w:r>
    </w:p>
    <w:p w:rsidR="005D6B34" w:rsidRPr="00627588" w:rsidRDefault="005D6B34" w:rsidP="005D6B34">
      <w:pPr>
        <w:pStyle w:val="Textoindependiente"/>
        <w:rPr>
          <w:sz w:val="24"/>
          <w:szCs w:val="24"/>
        </w:rPr>
      </w:pPr>
      <w:r w:rsidRPr="00627588">
        <w:rPr>
          <w:sz w:val="24"/>
          <w:szCs w:val="24"/>
        </w:rPr>
        <w:t>(…)</w:t>
      </w:r>
    </w:p>
    <w:p w:rsidR="005D6B34" w:rsidRPr="00627588" w:rsidRDefault="005D6B34" w:rsidP="005D6B34">
      <w:pPr>
        <w:pStyle w:val="Textoindependiente"/>
        <w:rPr>
          <w:sz w:val="24"/>
          <w:szCs w:val="24"/>
        </w:rPr>
      </w:pPr>
    </w:p>
    <w:p w:rsidR="005D6B34" w:rsidRPr="00627588" w:rsidRDefault="005D6B34" w:rsidP="005D6B34">
      <w:pPr>
        <w:pStyle w:val="Textoindependiente"/>
        <w:jc w:val="center"/>
        <w:rPr>
          <w:b/>
          <w:sz w:val="24"/>
          <w:szCs w:val="24"/>
        </w:rPr>
      </w:pPr>
      <w:r w:rsidRPr="00627588">
        <w:rPr>
          <w:b/>
          <w:sz w:val="24"/>
          <w:szCs w:val="24"/>
        </w:rPr>
        <w:t>CONSIDERACIONES DEL  DESPACHO</w:t>
      </w:r>
    </w:p>
    <w:p w:rsidR="005D6B34" w:rsidRPr="00627588" w:rsidRDefault="005D6B34" w:rsidP="005D6B34">
      <w:pPr>
        <w:jc w:val="both"/>
        <w:rPr>
          <w:rFonts w:ascii="Arial" w:hAnsi="Arial" w:cs="Arial"/>
          <w:b/>
          <w:sz w:val="24"/>
          <w:szCs w:val="24"/>
        </w:rPr>
      </w:pP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  <w:r w:rsidRPr="00627588">
        <w:rPr>
          <w:rFonts w:ascii="Arial" w:hAnsi="Arial" w:cs="Arial"/>
          <w:sz w:val="24"/>
          <w:szCs w:val="24"/>
        </w:rPr>
        <w:t xml:space="preserve">En nuestro sistema jurídico, la figura de la nulidad pretende subsanar las irregularidades que afecten un acto procesal de tal forma que </w:t>
      </w:r>
      <w:r w:rsidR="00493135">
        <w:rPr>
          <w:rFonts w:ascii="Arial" w:hAnsi="Arial" w:cs="Arial"/>
          <w:sz w:val="24"/>
          <w:szCs w:val="24"/>
        </w:rPr>
        <w:t>perturben</w:t>
      </w:r>
      <w:r w:rsidRPr="00627588">
        <w:rPr>
          <w:rFonts w:ascii="Arial" w:hAnsi="Arial" w:cs="Arial"/>
          <w:sz w:val="24"/>
          <w:szCs w:val="24"/>
        </w:rPr>
        <w:t xml:space="preserve"> su efectividad total o parcialmente. </w:t>
      </w: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  <w:r w:rsidRPr="00627588">
        <w:rPr>
          <w:rFonts w:ascii="Arial" w:hAnsi="Arial" w:cs="Arial"/>
          <w:sz w:val="24"/>
          <w:szCs w:val="24"/>
        </w:rPr>
        <w:t xml:space="preserve">Las causales de nulidad se encuentran consagradas en el artículo 143 de </w:t>
      </w:r>
      <w:r w:rsidR="00493135">
        <w:rPr>
          <w:rFonts w:ascii="Arial" w:hAnsi="Arial" w:cs="Arial"/>
          <w:sz w:val="24"/>
          <w:szCs w:val="24"/>
        </w:rPr>
        <w:t>la L</w:t>
      </w:r>
      <w:r w:rsidRPr="00627588">
        <w:rPr>
          <w:rFonts w:ascii="Arial" w:hAnsi="Arial" w:cs="Arial"/>
          <w:sz w:val="24"/>
          <w:szCs w:val="24"/>
        </w:rPr>
        <w:t>ey 734 de 2002, así:</w:t>
      </w: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</w:p>
    <w:p w:rsidR="005D6B34" w:rsidRPr="00627588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" w:hAnsi="Arial" w:cs="Arial"/>
          <w:i/>
        </w:rPr>
      </w:pPr>
      <w:r w:rsidRPr="00627588">
        <w:rPr>
          <w:rFonts w:ascii="Arial" w:hAnsi="Arial" w:cs="Arial"/>
          <w:b/>
          <w:bCs/>
          <w:i/>
        </w:rPr>
        <w:t>“Artículo 143</w:t>
      </w:r>
      <w:r w:rsidRPr="00627588">
        <w:rPr>
          <w:rFonts w:ascii="Arial" w:hAnsi="Arial" w:cs="Arial"/>
          <w:i/>
        </w:rPr>
        <w:t xml:space="preserve">. Causales de nulidad. Son causales de nulidad las siguientes: </w:t>
      </w:r>
    </w:p>
    <w:p w:rsidR="005D6B34" w:rsidRPr="00627588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" w:hAnsi="Arial" w:cs="Arial"/>
          <w:i/>
        </w:rPr>
      </w:pPr>
      <w:r w:rsidRPr="00627588">
        <w:rPr>
          <w:rFonts w:ascii="Arial" w:hAnsi="Arial" w:cs="Arial"/>
          <w:i/>
        </w:rPr>
        <w:t xml:space="preserve">La falta de competencia del funcionario para proferir el fallo. </w:t>
      </w:r>
    </w:p>
    <w:p w:rsidR="005D6B34" w:rsidRPr="00627588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" w:hAnsi="Arial" w:cs="Arial"/>
          <w:i/>
        </w:rPr>
      </w:pPr>
      <w:r w:rsidRPr="00627588">
        <w:rPr>
          <w:rFonts w:ascii="Arial" w:hAnsi="Arial" w:cs="Arial"/>
          <w:i/>
        </w:rPr>
        <w:t xml:space="preserve">2. La violación del derecho de defensa del investigado. </w:t>
      </w:r>
    </w:p>
    <w:p w:rsidR="005D6B34" w:rsidRPr="00627588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" w:hAnsi="Arial" w:cs="Arial"/>
          <w:i/>
        </w:rPr>
      </w:pPr>
      <w:r w:rsidRPr="00627588">
        <w:rPr>
          <w:rFonts w:ascii="Arial" w:hAnsi="Arial" w:cs="Arial"/>
          <w:i/>
        </w:rPr>
        <w:t xml:space="preserve">3. La existencia de irregularidades sustanciales que afecten el debido proceso. </w:t>
      </w:r>
    </w:p>
    <w:p w:rsidR="005D6B34" w:rsidRPr="00627588" w:rsidRDefault="005D6B34" w:rsidP="00627588">
      <w:pPr>
        <w:pStyle w:val="section1"/>
        <w:spacing w:before="60" w:beforeAutospacing="0" w:after="60" w:afterAutospacing="0"/>
        <w:ind w:left="567" w:right="425"/>
        <w:jc w:val="both"/>
        <w:rPr>
          <w:rFonts w:ascii="Arial" w:hAnsi="Arial" w:cs="Arial"/>
          <w:i/>
        </w:rPr>
      </w:pPr>
      <w:r w:rsidRPr="00627588">
        <w:rPr>
          <w:rFonts w:ascii="Arial" w:hAnsi="Arial" w:cs="Arial"/>
          <w:b/>
          <w:bCs/>
          <w:i/>
        </w:rPr>
        <w:t>Parágrafo.</w:t>
      </w:r>
      <w:r w:rsidRPr="00627588">
        <w:rPr>
          <w:rFonts w:ascii="Arial" w:hAnsi="Arial" w:cs="Arial"/>
          <w:i/>
        </w:rPr>
        <w:t xml:space="preserve"> Los principios que orientan la declaratoria de nulidad y su convalidación, consagrados en el Código de Procedimiento Penal, se aplicarán a este procedimiento.”</w:t>
      </w:r>
    </w:p>
    <w:p w:rsidR="005D6B34" w:rsidRPr="00627588" w:rsidRDefault="005D6B34" w:rsidP="005D6B34">
      <w:pPr>
        <w:ind w:left="709" w:right="1043"/>
        <w:jc w:val="both"/>
        <w:rPr>
          <w:rFonts w:ascii="Arial" w:hAnsi="Arial" w:cs="Arial"/>
          <w:sz w:val="24"/>
          <w:szCs w:val="24"/>
        </w:rPr>
      </w:pP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  <w:r w:rsidRPr="00627588">
        <w:rPr>
          <w:rFonts w:ascii="Arial" w:hAnsi="Arial" w:cs="Arial"/>
          <w:sz w:val="24"/>
          <w:szCs w:val="24"/>
        </w:rPr>
        <w:t>(Se co</w:t>
      </w:r>
      <w:r w:rsidR="00493135">
        <w:rPr>
          <w:rFonts w:ascii="Arial" w:hAnsi="Arial" w:cs="Arial"/>
          <w:sz w:val="24"/>
          <w:szCs w:val="24"/>
        </w:rPr>
        <w:t>ntinúa con el análisis jurídico-</w:t>
      </w:r>
      <w:r w:rsidRPr="00627588">
        <w:rPr>
          <w:rFonts w:ascii="Arial" w:hAnsi="Arial" w:cs="Arial"/>
          <w:sz w:val="24"/>
          <w:szCs w:val="24"/>
        </w:rPr>
        <w:t>fáctico del asunto)</w:t>
      </w: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  <w:r w:rsidRPr="00627588">
        <w:rPr>
          <w:rFonts w:ascii="Arial" w:hAnsi="Arial" w:cs="Arial"/>
          <w:sz w:val="24"/>
          <w:szCs w:val="24"/>
        </w:rPr>
        <w:t>…</w:t>
      </w:r>
    </w:p>
    <w:p w:rsidR="00493135" w:rsidRDefault="00493135" w:rsidP="005D6B34">
      <w:pPr>
        <w:jc w:val="both"/>
        <w:rPr>
          <w:rFonts w:ascii="Arial" w:hAnsi="Arial" w:cs="Arial"/>
          <w:sz w:val="24"/>
          <w:szCs w:val="24"/>
        </w:rPr>
      </w:pPr>
    </w:p>
    <w:p w:rsidR="00493135" w:rsidRPr="009812F5" w:rsidRDefault="00493135" w:rsidP="00493135">
      <w:pPr>
        <w:jc w:val="both"/>
        <w:rPr>
          <w:rFonts w:ascii="Arial" w:hAnsi="Arial" w:cs="Arial"/>
          <w:sz w:val="24"/>
          <w:szCs w:val="24"/>
        </w:rPr>
      </w:pPr>
      <w:r w:rsidRPr="009812F5">
        <w:rPr>
          <w:rFonts w:ascii="Arial" w:hAnsi="Arial" w:cs="Arial"/>
          <w:sz w:val="24"/>
          <w:szCs w:val="24"/>
        </w:rPr>
        <w:t>En mérito de lo anteriormente expuesto, el (la) Secretario (a) General del Ministerio de Ambiente y Desarrollo Sostenible,</w:t>
      </w:r>
    </w:p>
    <w:p w:rsidR="00493135" w:rsidRPr="009812F5" w:rsidRDefault="00493135" w:rsidP="00493135">
      <w:pPr>
        <w:jc w:val="both"/>
        <w:rPr>
          <w:rFonts w:ascii="Arial" w:hAnsi="Arial" w:cs="Arial"/>
          <w:b/>
          <w:sz w:val="24"/>
          <w:szCs w:val="24"/>
        </w:rPr>
      </w:pPr>
    </w:p>
    <w:p w:rsidR="00493135" w:rsidRDefault="00493135" w:rsidP="005D6B34">
      <w:pPr>
        <w:jc w:val="center"/>
        <w:rPr>
          <w:rFonts w:ascii="Arial" w:hAnsi="Arial" w:cs="Arial"/>
          <w:b/>
          <w:sz w:val="24"/>
          <w:szCs w:val="24"/>
        </w:rPr>
      </w:pPr>
    </w:p>
    <w:p w:rsidR="005D6B34" w:rsidRPr="00627588" w:rsidRDefault="005D6B34" w:rsidP="005D6B34">
      <w:pPr>
        <w:jc w:val="center"/>
        <w:rPr>
          <w:rFonts w:ascii="Arial" w:hAnsi="Arial" w:cs="Arial"/>
          <w:b/>
          <w:sz w:val="24"/>
          <w:szCs w:val="24"/>
        </w:rPr>
      </w:pPr>
      <w:r w:rsidRPr="00627588">
        <w:rPr>
          <w:rFonts w:ascii="Arial" w:hAnsi="Arial" w:cs="Arial"/>
          <w:b/>
          <w:sz w:val="24"/>
          <w:szCs w:val="24"/>
        </w:rPr>
        <w:t>RESUELVE</w:t>
      </w:r>
    </w:p>
    <w:p w:rsidR="005D6B34" w:rsidRPr="00627588" w:rsidRDefault="005D6B34" w:rsidP="005D6B34">
      <w:pPr>
        <w:jc w:val="both"/>
        <w:rPr>
          <w:rFonts w:ascii="Arial" w:hAnsi="Arial" w:cs="Arial"/>
          <w:b/>
          <w:sz w:val="24"/>
          <w:szCs w:val="24"/>
        </w:rPr>
      </w:pPr>
    </w:p>
    <w:p w:rsidR="005D6B34" w:rsidRPr="00627588" w:rsidRDefault="00493135" w:rsidP="005D6B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Opción 1 </w:t>
      </w:r>
      <w:r w:rsidR="005D6B34" w:rsidRPr="00627588">
        <w:rPr>
          <w:rFonts w:ascii="Arial" w:hAnsi="Arial" w:cs="Arial"/>
          <w:b/>
          <w:sz w:val="24"/>
          <w:szCs w:val="24"/>
        </w:rPr>
        <w:t xml:space="preserve">PRIMERO: </w:t>
      </w:r>
      <w:r w:rsidR="00615B3B" w:rsidRPr="00627588">
        <w:rPr>
          <w:rFonts w:ascii="Arial" w:hAnsi="Arial" w:cs="Arial"/>
          <w:b/>
          <w:sz w:val="24"/>
          <w:szCs w:val="24"/>
        </w:rPr>
        <w:t>DECRETAR LA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D6B34" w:rsidRPr="00627588">
        <w:rPr>
          <w:rFonts w:ascii="Arial" w:hAnsi="Arial" w:cs="Arial"/>
          <w:b/>
          <w:sz w:val="24"/>
          <w:szCs w:val="24"/>
        </w:rPr>
        <w:t xml:space="preserve">NULIDAD </w:t>
      </w:r>
      <w:r w:rsidR="005D6B34" w:rsidRPr="00627588">
        <w:rPr>
          <w:rFonts w:ascii="Arial" w:hAnsi="Arial" w:cs="Arial"/>
          <w:sz w:val="24"/>
          <w:szCs w:val="24"/>
        </w:rPr>
        <w:t xml:space="preserve">de _______ (describir la actuación), según lo analizado en la parte motiva del presente proveído. Se advierte que las pruebas allegadas y practicadas legalmente conservarán su validez y alcance. </w:t>
      </w: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  <w:r w:rsidRPr="00627588">
        <w:rPr>
          <w:rFonts w:ascii="Arial" w:hAnsi="Arial" w:cs="Arial"/>
          <w:sz w:val="24"/>
          <w:szCs w:val="24"/>
        </w:rPr>
        <w:t>Rehágase la actuación atendiendo los señalamientos anotados.</w:t>
      </w:r>
    </w:p>
    <w:p w:rsidR="005D6B34" w:rsidRPr="00627588" w:rsidRDefault="005D6B34" w:rsidP="005D6B34">
      <w:pPr>
        <w:jc w:val="both"/>
        <w:rPr>
          <w:rFonts w:ascii="Arial" w:hAnsi="Arial" w:cs="Arial"/>
          <w:b/>
          <w:sz w:val="24"/>
          <w:szCs w:val="24"/>
        </w:rPr>
      </w:pP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</w:p>
    <w:p w:rsidR="005D6B34" w:rsidRPr="00627588" w:rsidRDefault="00493135" w:rsidP="005D6B3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Opción 2 </w:t>
      </w:r>
      <w:r w:rsidR="005D6B34" w:rsidRPr="00627588">
        <w:rPr>
          <w:rFonts w:ascii="Arial" w:hAnsi="Arial" w:cs="Arial"/>
          <w:b/>
          <w:sz w:val="24"/>
          <w:szCs w:val="24"/>
        </w:rPr>
        <w:t xml:space="preserve">PRIMERO: </w:t>
      </w:r>
      <w:r w:rsidR="00615B3B" w:rsidRPr="00627588">
        <w:rPr>
          <w:rFonts w:ascii="Arial" w:hAnsi="Arial" w:cs="Arial"/>
          <w:b/>
          <w:sz w:val="24"/>
          <w:szCs w:val="24"/>
        </w:rPr>
        <w:t>NO DECRETAR LA</w:t>
      </w:r>
      <w:r w:rsidR="00627588">
        <w:rPr>
          <w:rFonts w:ascii="Arial" w:hAnsi="Arial" w:cs="Arial"/>
          <w:b/>
          <w:sz w:val="24"/>
          <w:szCs w:val="24"/>
        </w:rPr>
        <w:t xml:space="preserve"> </w:t>
      </w:r>
      <w:r w:rsidR="005D6B34" w:rsidRPr="00627588">
        <w:rPr>
          <w:rFonts w:ascii="Arial" w:hAnsi="Arial" w:cs="Arial"/>
          <w:b/>
          <w:sz w:val="24"/>
          <w:szCs w:val="24"/>
        </w:rPr>
        <w:t>NULIDAD</w:t>
      </w:r>
      <w:r w:rsidR="005D6B34" w:rsidRPr="00627588">
        <w:rPr>
          <w:rFonts w:ascii="Arial" w:hAnsi="Arial" w:cs="Arial"/>
          <w:sz w:val="24"/>
          <w:szCs w:val="24"/>
        </w:rPr>
        <w:t xml:space="preserve"> de la actuación disciplinaria solicitada por el señor _________, por las razones anotadas en la parte motiva. </w:t>
      </w: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  <w:r w:rsidRPr="00627588">
        <w:rPr>
          <w:rFonts w:ascii="Arial" w:hAnsi="Arial" w:cs="Arial"/>
          <w:sz w:val="24"/>
          <w:szCs w:val="24"/>
        </w:rPr>
        <w:t>Continúese el trámite del proceso.</w:t>
      </w:r>
    </w:p>
    <w:p w:rsidR="005D6B34" w:rsidRPr="00627588" w:rsidRDefault="005D6B34" w:rsidP="005D6B34">
      <w:pPr>
        <w:jc w:val="both"/>
        <w:rPr>
          <w:rFonts w:ascii="Arial" w:hAnsi="Arial" w:cs="Arial"/>
          <w:sz w:val="24"/>
          <w:szCs w:val="24"/>
        </w:rPr>
      </w:pPr>
    </w:p>
    <w:p w:rsidR="005D6B34" w:rsidRPr="00627588" w:rsidRDefault="005D6B34" w:rsidP="005D6B34">
      <w:pPr>
        <w:tabs>
          <w:tab w:val="left" w:pos="-720"/>
          <w:tab w:val="left" w:pos="0"/>
          <w:tab w:val="left" w:pos="720"/>
        </w:tabs>
        <w:suppressAutoHyphens/>
        <w:ind w:right="-340"/>
        <w:jc w:val="both"/>
        <w:rPr>
          <w:rFonts w:ascii="Arial" w:hAnsi="Arial" w:cs="Arial"/>
          <w:kern w:val="20"/>
          <w:sz w:val="24"/>
          <w:szCs w:val="24"/>
        </w:rPr>
      </w:pPr>
      <w:r w:rsidRPr="00627588">
        <w:rPr>
          <w:rFonts w:ascii="Arial" w:hAnsi="Arial" w:cs="Arial"/>
          <w:b/>
          <w:kern w:val="20"/>
          <w:sz w:val="24"/>
          <w:szCs w:val="24"/>
        </w:rPr>
        <w:t xml:space="preserve">SEGUNDO: </w:t>
      </w:r>
      <w:r w:rsidR="00493135" w:rsidRPr="00126476">
        <w:rPr>
          <w:rFonts w:ascii="Arial" w:hAnsi="Arial" w:cs="Arial"/>
          <w:b/>
          <w:kern w:val="20"/>
          <w:sz w:val="24"/>
          <w:szCs w:val="24"/>
        </w:rPr>
        <w:t>NOTIFICAR</w:t>
      </w:r>
      <w:r w:rsidRPr="00627588">
        <w:rPr>
          <w:rFonts w:ascii="Arial" w:hAnsi="Arial" w:cs="Arial"/>
          <w:kern w:val="20"/>
          <w:sz w:val="24"/>
          <w:szCs w:val="24"/>
        </w:rPr>
        <w:t xml:space="preserve"> a los sujetos procesales </w:t>
      </w:r>
      <w:r w:rsidR="00D8766E" w:rsidRPr="00627588">
        <w:rPr>
          <w:rFonts w:ascii="Arial" w:hAnsi="Arial" w:cs="Arial"/>
          <w:kern w:val="20"/>
          <w:sz w:val="24"/>
          <w:szCs w:val="24"/>
        </w:rPr>
        <w:t>(…</w:t>
      </w:r>
      <w:r w:rsidR="000E5059" w:rsidRPr="00627588">
        <w:rPr>
          <w:rFonts w:ascii="Arial" w:hAnsi="Arial" w:cs="Arial"/>
          <w:kern w:val="20"/>
          <w:sz w:val="24"/>
          <w:szCs w:val="24"/>
        </w:rPr>
        <w:t>) la</w:t>
      </w:r>
      <w:r w:rsidRPr="00627588">
        <w:rPr>
          <w:rFonts w:ascii="Arial" w:hAnsi="Arial" w:cs="Arial"/>
          <w:kern w:val="20"/>
          <w:sz w:val="24"/>
          <w:szCs w:val="24"/>
        </w:rPr>
        <w:t xml:space="preserve"> determinación tomada en esta providencia de conformidad a lo establecido en</w:t>
      </w:r>
      <w:r w:rsidR="00D8766E" w:rsidRPr="00627588">
        <w:rPr>
          <w:rFonts w:ascii="Arial" w:hAnsi="Arial" w:cs="Arial"/>
          <w:kern w:val="20"/>
          <w:sz w:val="24"/>
          <w:szCs w:val="24"/>
        </w:rPr>
        <w:t xml:space="preserve"> los artículos 103 y 105 de la L</w:t>
      </w:r>
      <w:r w:rsidRPr="00627588">
        <w:rPr>
          <w:rFonts w:ascii="Arial" w:hAnsi="Arial" w:cs="Arial"/>
          <w:kern w:val="20"/>
          <w:sz w:val="24"/>
          <w:szCs w:val="24"/>
        </w:rPr>
        <w:t xml:space="preserve">ey 734 de 2002; advirtiéndoles que contra la misma procede el </w:t>
      </w:r>
      <w:r w:rsidR="00493135" w:rsidRPr="00627588">
        <w:rPr>
          <w:rFonts w:ascii="Arial" w:hAnsi="Arial" w:cs="Arial"/>
          <w:kern w:val="20"/>
          <w:sz w:val="24"/>
          <w:szCs w:val="24"/>
        </w:rPr>
        <w:t>RECURSO DE REPOSICIÓN</w:t>
      </w:r>
      <w:r w:rsidRPr="00627588">
        <w:rPr>
          <w:rFonts w:ascii="Arial" w:hAnsi="Arial" w:cs="Arial"/>
          <w:kern w:val="20"/>
          <w:sz w:val="24"/>
          <w:szCs w:val="24"/>
        </w:rPr>
        <w:t xml:space="preserve">, en los términos de los artículos 111 al 114 ibídem, que se deberá interponer ante </w:t>
      </w:r>
      <w:r w:rsidR="00493135">
        <w:rPr>
          <w:rFonts w:ascii="Arial" w:hAnsi="Arial" w:cs="Arial"/>
          <w:kern w:val="20"/>
          <w:sz w:val="24"/>
          <w:szCs w:val="24"/>
        </w:rPr>
        <w:t>l Grupo de Control Interno Disciplinario</w:t>
      </w:r>
      <w:r w:rsidRPr="00627588">
        <w:rPr>
          <w:rFonts w:ascii="Arial" w:hAnsi="Arial" w:cs="Arial"/>
          <w:kern w:val="20"/>
          <w:sz w:val="24"/>
          <w:szCs w:val="24"/>
        </w:rPr>
        <w:t xml:space="preserve"> y sustentar por escrito dentro de los tres días siguientes a la última notificación.</w:t>
      </w:r>
    </w:p>
    <w:p w:rsidR="005D6B34" w:rsidRPr="00627588" w:rsidRDefault="005D6B34" w:rsidP="005D6B34">
      <w:pPr>
        <w:tabs>
          <w:tab w:val="left" w:pos="-720"/>
          <w:tab w:val="left" w:pos="0"/>
          <w:tab w:val="left" w:pos="720"/>
        </w:tabs>
        <w:suppressAutoHyphens/>
        <w:ind w:right="-340"/>
        <w:jc w:val="both"/>
        <w:rPr>
          <w:rFonts w:ascii="Arial" w:hAnsi="Arial" w:cs="Arial"/>
          <w:sz w:val="24"/>
          <w:szCs w:val="24"/>
        </w:rPr>
      </w:pPr>
    </w:p>
    <w:p w:rsidR="00493135" w:rsidRPr="00CC50F0" w:rsidRDefault="005D6B34" w:rsidP="00CC50F0">
      <w:pPr>
        <w:jc w:val="both"/>
        <w:rPr>
          <w:rFonts w:ascii="Arial" w:hAnsi="Arial" w:cs="Arial"/>
          <w:sz w:val="24"/>
          <w:szCs w:val="24"/>
        </w:rPr>
      </w:pPr>
      <w:r w:rsidRPr="00627588">
        <w:rPr>
          <w:b/>
          <w:sz w:val="24"/>
          <w:szCs w:val="24"/>
        </w:rPr>
        <w:t>TERCERO:</w:t>
      </w:r>
      <w:r w:rsidR="00627588">
        <w:rPr>
          <w:b/>
          <w:sz w:val="24"/>
          <w:szCs w:val="24"/>
        </w:rPr>
        <w:t xml:space="preserve"> </w:t>
      </w:r>
      <w:r w:rsidR="00C9171C">
        <w:rPr>
          <w:rFonts w:ascii="Arial" w:hAnsi="Arial" w:cs="Arial"/>
          <w:sz w:val="24"/>
          <w:szCs w:val="24"/>
        </w:rPr>
        <w:t>Librar por parte de la Secretaría del Grupo de Control Interno Disciplinario, las comunicaciones, informaciones y notificaciones a que haya lugar</w:t>
      </w:r>
      <w:r w:rsidR="00493135" w:rsidRPr="009812F5">
        <w:rPr>
          <w:sz w:val="24"/>
          <w:szCs w:val="24"/>
          <w:lang w:val="es-MX"/>
        </w:rPr>
        <w:t>.</w:t>
      </w:r>
    </w:p>
    <w:p w:rsidR="00493135" w:rsidRPr="009812F5" w:rsidRDefault="00493135" w:rsidP="00493135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493135" w:rsidRPr="009812F5" w:rsidRDefault="00493135" w:rsidP="00493135">
      <w:pPr>
        <w:pStyle w:val="Textoindependiente3"/>
        <w:rPr>
          <w:rFonts w:ascii="Arial" w:hAnsi="Arial" w:cs="Arial"/>
          <w:sz w:val="24"/>
          <w:szCs w:val="24"/>
        </w:rPr>
      </w:pPr>
    </w:p>
    <w:p w:rsidR="00493135" w:rsidRPr="009812F5" w:rsidRDefault="00493135" w:rsidP="00493135">
      <w:pPr>
        <w:jc w:val="center"/>
        <w:rPr>
          <w:rFonts w:ascii="Arial" w:hAnsi="Arial" w:cs="Arial"/>
          <w:b/>
          <w:sz w:val="24"/>
          <w:szCs w:val="24"/>
        </w:rPr>
      </w:pPr>
      <w:r w:rsidRPr="009812F5">
        <w:rPr>
          <w:rFonts w:ascii="Arial" w:hAnsi="Arial" w:cs="Arial"/>
          <w:b/>
          <w:sz w:val="24"/>
          <w:szCs w:val="24"/>
        </w:rPr>
        <w:t>COMUNÍQUESE, NOTIFÍQUESE Y CÚMPLASE,</w:t>
      </w:r>
    </w:p>
    <w:p w:rsidR="00493135" w:rsidRPr="009812F5" w:rsidRDefault="00493135" w:rsidP="00493135">
      <w:pPr>
        <w:rPr>
          <w:rFonts w:ascii="Arial" w:hAnsi="Arial" w:cs="Arial"/>
          <w:sz w:val="24"/>
          <w:szCs w:val="24"/>
        </w:rPr>
      </w:pPr>
    </w:p>
    <w:p w:rsidR="00493135" w:rsidRPr="009812F5" w:rsidRDefault="00493135" w:rsidP="00493135">
      <w:pPr>
        <w:jc w:val="center"/>
        <w:rPr>
          <w:rFonts w:ascii="Arial" w:hAnsi="Arial" w:cs="Arial"/>
          <w:b/>
          <w:sz w:val="24"/>
          <w:szCs w:val="24"/>
        </w:rPr>
      </w:pPr>
    </w:p>
    <w:p w:rsidR="00493135" w:rsidRPr="009812F5" w:rsidRDefault="00493135" w:rsidP="00493135">
      <w:pPr>
        <w:jc w:val="center"/>
        <w:rPr>
          <w:rFonts w:ascii="Arial" w:hAnsi="Arial" w:cs="Arial"/>
          <w:b/>
          <w:sz w:val="24"/>
          <w:szCs w:val="24"/>
        </w:rPr>
      </w:pPr>
    </w:p>
    <w:p w:rsidR="00493135" w:rsidRPr="009812F5" w:rsidRDefault="00493135" w:rsidP="00493135">
      <w:pPr>
        <w:jc w:val="center"/>
        <w:rPr>
          <w:rFonts w:ascii="Arial" w:hAnsi="Arial" w:cs="Arial"/>
          <w:b/>
          <w:sz w:val="24"/>
          <w:szCs w:val="24"/>
        </w:rPr>
      </w:pPr>
    </w:p>
    <w:p w:rsidR="00493135" w:rsidRPr="009812F5" w:rsidRDefault="00493135" w:rsidP="00493135">
      <w:pPr>
        <w:jc w:val="center"/>
        <w:rPr>
          <w:rFonts w:ascii="Arial" w:hAnsi="Arial" w:cs="Arial"/>
          <w:b/>
          <w:sz w:val="24"/>
          <w:szCs w:val="24"/>
        </w:rPr>
      </w:pPr>
      <w:r w:rsidRPr="009812F5">
        <w:rPr>
          <w:rFonts w:ascii="Arial" w:hAnsi="Arial" w:cs="Arial"/>
          <w:b/>
          <w:sz w:val="24"/>
          <w:szCs w:val="24"/>
        </w:rPr>
        <w:t>NOMBRE SECRETARIO (A) GENERAL</w:t>
      </w:r>
    </w:p>
    <w:p w:rsidR="00493135" w:rsidRPr="009812F5" w:rsidRDefault="00493135" w:rsidP="00493135">
      <w:pPr>
        <w:pStyle w:val="Ttulo2"/>
        <w:numPr>
          <w:ilvl w:val="0"/>
          <w:numId w:val="0"/>
        </w:numPr>
        <w:tabs>
          <w:tab w:val="left" w:pos="3960"/>
        </w:tabs>
        <w:ind w:left="576" w:hanging="576"/>
        <w:jc w:val="center"/>
        <w:rPr>
          <w:rFonts w:ascii="Arial" w:hAnsi="Arial"/>
          <w:sz w:val="24"/>
          <w:szCs w:val="24"/>
        </w:rPr>
      </w:pPr>
      <w:r w:rsidRPr="009812F5">
        <w:rPr>
          <w:rFonts w:ascii="Arial" w:hAnsi="Arial"/>
          <w:b w:val="0"/>
          <w:sz w:val="24"/>
          <w:szCs w:val="24"/>
        </w:rPr>
        <w:t>Secretario (a) General</w:t>
      </w:r>
    </w:p>
    <w:p w:rsidR="00493135" w:rsidRPr="009812F5" w:rsidRDefault="00493135" w:rsidP="00493135">
      <w:pPr>
        <w:tabs>
          <w:tab w:val="left" w:pos="3960"/>
        </w:tabs>
        <w:rPr>
          <w:rFonts w:ascii="Arial" w:hAnsi="Arial" w:cs="Arial"/>
          <w:sz w:val="24"/>
          <w:szCs w:val="24"/>
        </w:rPr>
      </w:pPr>
    </w:p>
    <w:p w:rsidR="00493135" w:rsidRPr="00CE5E45" w:rsidRDefault="00493135" w:rsidP="00493135">
      <w:pPr>
        <w:rPr>
          <w:rFonts w:ascii="Arial" w:hAnsi="Arial" w:cs="Arial"/>
          <w:sz w:val="14"/>
          <w:szCs w:val="14"/>
        </w:rPr>
      </w:pPr>
    </w:p>
    <w:p w:rsidR="00493135" w:rsidRPr="00ED1248" w:rsidRDefault="00493135" w:rsidP="00493135">
      <w:pPr>
        <w:rPr>
          <w:rFonts w:ascii="Arial" w:hAnsi="Arial" w:cs="Arial"/>
          <w:sz w:val="14"/>
          <w:szCs w:val="14"/>
        </w:rPr>
      </w:pPr>
      <w:r w:rsidRPr="00ED1248">
        <w:rPr>
          <w:rFonts w:ascii="Arial" w:hAnsi="Arial" w:cs="Arial"/>
          <w:sz w:val="14"/>
          <w:szCs w:val="14"/>
        </w:rPr>
        <w:t>Revisó:</w:t>
      </w:r>
    </w:p>
    <w:p w:rsidR="00493135" w:rsidRPr="00ED1248" w:rsidRDefault="00493135" w:rsidP="00493135">
      <w:pPr>
        <w:rPr>
          <w:rFonts w:ascii="Arial" w:hAnsi="Arial" w:cs="Arial"/>
          <w:sz w:val="14"/>
          <w:szCs w:val="14"/>
        </w:rPr>
      </w:pPr>
      <w:r w:rsidRPr="00ED1248">
        <w:rPr>
          <w:rFonts w:ascii="Arial" w:hAnsi="Arial" w:cs="Arial"/>
          <w:sz w:val="14"/>
          <w:szCs w:val="14"/>
        </w:rPr>
        <w:t>Proyectó:</w:t>
      </w:r>
    </w:p>
    <w:p w:rsidR="00493135" w:rsidRPr="00ED1248" w:rsidRDefault="00493135" w:rsidP="00493135">
      <w:pPr>
        <w:rPr>
          <w:rFonts w:ascii="Arial" w:hAnsi="Arial" w:cs="Arial"/>
          <w:sz w:val="14"/>
          <w:szCs w:val="14"/>
        </w:rPr>
      </w:pPr>
      <w:r w:rsidRPr="00ED1248">
        <w:rPr>
          <w:rFonts w:ascii="Arial" w:hAnsi="Arial" w:cs="Arial"/>
          <w:sz w:val="14"/>
          <w:szCs w:val="14"/>
        </w:rPr>
        <w:t>Expediente</w:t>
      </w:r>
    </w:p>
    <w:p w:rsidR="00493135" w:rsidRPr="00ED1248" w:rsidRDefault="00493135" w:rsidP="00493135">
      <w:pPr>
        <w:rPr>
          <w:rFonts w:ascii="Arial" w:hAnsi="Arial" w:cs="Arial"/>
          <w:sz w:val="14"/>
          <w:szCs w:val="14"/>
        </w:rPr>
      </w:pPr>
      <w:r w:rsidRPr="00ED1248">
        <w:rPr>
          <w:rFonts w:ascii="Arial" w:hAnsi="Arial" w:cs="Arial"/>
          <w:sz w:val="14"/>
          <w:szCs w:val="14"/>
        </w:rPr>
        <w:t>Fecha</w:t>
      </w:r>
    </w:p>
    <w:p w:rsidR="00493135" w:rsidRDefault="00493135" w:rsidP="0049313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37CE1" w:rsidRDefault="00237CE1" w:rsidP="0049313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237CE1" w:rsidRPr="009812F5" w:rsidRDefault="00237CE1" w:rsidP="00493135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93135" w:rsidRPr="009812F5" w:rsidRDefault="00493135" w:rsidP="0049313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5D6B34" w:rsidRPr="005C1938" w:rsidRDefault="005D6B34" w:rsidP="00493135">
      <w:pPr>
        <w:jc w:val="both"/>
        <w:rPr>
          <w:sz w:val="24"/>
          <w:szCs w:val="24"/>
        </w:rPr>
      </w:pPr>
    </w:p>
    <w:sectPr w:rsidR="005D6B34" w:rsidRPr="005C1938" w:rsidSect="00076072">
      <w:headerReference w:type="default" r:id="rId7"/>
      <w:footerReference w:type="default" r:id="rId8"/>
      <w:pgSz w:w="12242" w:h="20163" w:code="5"/>
      <w:pgMar w:top="2835" w:right="1701" w:bottom="1701" w:left="1985" w:header="720" w:footer="10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11" w:rsidRDefault="00483A11">
      <w:r>
        <w:separator/>
      </w:r>
    </w:p>
  </w:endnote>
  <w:endnote w:type="continuationSeparator" w:id="0">
    <w:p w:rsidR="00483A11" w:rsidRDefault="0048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BHIE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69F" w:rsidRDefault="0068269F" w:rsidP="000C00DF">
    <w:pPr>
      <w:pStyle w:val="Piedepgina"/>
      <w:jc w:val="right"/>
      <w:rPr>
        <w:rFonts w:ascii="Arial" w:hAnsi="Arial"/>
        <w:color w:val="333333"/>
        <w:sz w:val="18"/>
        <w:szCs w:val="18"/>
      </w:rPr>
    </w:pPr>
  </w:p>
  <w:p w:rsidR="007F313E" w:rsidRDefault="007F313E" w:rsidP="000C00DF">
    <w:pPr>
      <w:pStyle w:val="Piedepgina"/>
      <w:jc w:val="right"/>
      <w:rPr>
        <w:rFonts w:ascii="Arial" w:hAnsi="Arial"/>
        <w:color w:val="333333"/>
        <w:sz w:val="18"/>
        <w:szCs w:val="18"/>
      </w:rPr>
    </w:pPr>
    <w:r>
      <w:rPr>
        <w:rFonts w:ascii="Arial" w:hAnsi="Arial"/>
        <w:color w:val="333333"/>
        <w:sz w:val="18"/>
        <w:szCs w:val="18"/>
      </w:rPr>
      <w:t xml:space="preserve">Página </w:t>
    </w:r>
    <w:r w:rsidR="00A86ED4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PAGE </w:instrText>
    </w:r>
    <w:r w:rsidR="00A86ED4">
      <w:rPr>
        <w:rFonts w:ascii="Arial" w:hAnsi="Arial"/>
        <w:color w:val="333333"/>
        <w:sz w:val="18"/>
        <w:szCs w:val="18"/>
      </w:rPr>
      <w:fldChar w:fldCharType="separate"/>
    </w:r>
    <w:r w:rsidR="00A856F1">
      <w:rPr>
        <w:rFonts w:ascii="Arial" w:hAnsi="Arial"/>
        <w:noProof/>
        <w:color w:val="333333"/>
        <w:sz w:val="18"/>
        <w:szCs w:val="18"/>
      </w:rPr>
      <w:t>2</w:t>
    </w:r>
    <w:r w:rsidR="00A86ED4">
      <w:rPr>
        <w:rFonts w:ascii="Arial" w:hAnsi="Arial"/>
        <w:color w:val="333333"/>
        <w:sz w:val="18"/>
        <w:szCs w:val="18"/>
      </w:rPr>
      <w:fldChar w:fldCharType="end"/>
    </w:r>
    <w:r>
      <w:rPr>
        <w:rFonts w:ascii="Arial" w:hAnsi="Arial"/>
        <w:color w:val="333333"/>
        <w:sz w:val="18"/>
        <w:szCs w:val="18"/>
      </w:rPr>
      <w:t xml:space="preserve"> de </w:t>
    </w:r>
    <w:r w:rsidR="00A86ED4">
      <w:rPr>
        <w:rFonts w:ascii="Arial" w:hAnsi="Arial"/>
        <w:color w:val="333333"/>
        <w:sz w:val="18"/>
        <w:szCs w:val="18"/>
      </w:rPr>
      <w:fldChar w:fldCharType="begin"/>
    </w:r>
    <w:r>
      <w:rPr>
        <w:rFonts w:ascii="Arial" w:hAnsi="Arial"/>
        <w:color w:val="333333"/>
        <w:sz w:val="18"/>
        <w:szCs w:val="18"/>
      </w:rPr>
      <w:instrText xml:space="preserve"> NUMPAGES </w:instrText>
    </w:r>
    <w:r w:rsidR="00A86ED4">
      <w:rPr>
        <w:rFonts w:ascii="Arial" w:hAnsi="Arial"/>
        <w:color w:val="333333"/>
        <w:sz w:val="18"/>
        <w:szCs w:val="18"/>
      </w:rPr>
      <w:fldChar w:fldCharType="separate"/>
    </w:r>
    <w:r w:rsidR="00A856F1">
      <w:rPr>
        <w:rFonts w:ascii="Arial" w:hAnsi="Arial"/>
        <w:noProof/>
        <w:color w:val="333333"/>
        <w:sz w:val="18"/>
        <w:szCs w:val="18"/>
      </w:rPr>
      <w:t>2</w:t>
    </w:r>
    <w:r w:rsidR="00A86ED4">
      <w:rPr>
        <w:rFonts w:ascii="Arial" w:hAnsi="Arial"/>
        <w:color w:val="333333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11" w:rsidRDefault="00483A11">
      <w:r>
        <w:separator/>
      </w:r>
    </w:p>
  </w:footnote>
  <w:footnote w:type="continuationSeparator" w:id="0">
    <w:p w:rsidR="00483A11" w:rsidRDefault="00483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4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3"/>
      <w:gridCol w:w="3998"/>
      <w:gridCol w:w="2126"/>
    </w:tblGrid>
    <w:tr w:rsidR="00627588" w:rsidRPr="003C0EFC" w:rsidTr="00076072">
      <w:trPr>
        <w:cantSplit/>
        <w:trHeight w:val="558"/>
      </w:trPr>
      <w:tc>
        <w:tcPr>
          <w:tcW w:w="8647" w:type="dxa"/>
          <w:gridSpan w:val="3"/>
          <w:shd w:val="clear" w:color="auto" w:fill="auto"/>
          <w:vAlign w:val="center"/>
        </w:tcPr>
        <w:p w:rsidR="00627588" w:rsidRPr="00627588" w:rsidRDefault="00627588" w:rsidP="00955FAA">
          <w:pPr>
            <w:ind w:left="34"/>
            <w:jc w:val="center"/>
            <w:rPr>
              <w:rFonts w:ascii="Arial Narrow" w:hAnsi="Arial Narrow" w:cs="Arial"/>
              <w:b/>
              <w:sz w:val="24"/>
              <w:szCs w:val="24"/>
            </w:rPr>
          </w:pPr>
          <w:r w:rsidRPr="00627588">
            <w:rPr>
              <w:rFonts w:ascii="Arial Narrow" w:hAnsi="Arial Narrow" w:cs="Arial"/>
              <w:b/>
              <w:bCs/>
              <w:sz w:val="24"/>
              <w:szCs w:val="24"/>
            </w:rPr>
            <w:t xml:space="preserve">AUTO POR MEDIO </w:t>
          </w:r>
          <w:r w:rsidR="00955FAA">
            <w:rPr>
              <w:rFonts w:ascii="Arial Narrow" w:hAnsi="Arial Narrow" w:cs="Arial"/>
              <w:b/>
              <w:bCs/>
              <w:sz w:val="24"/>
              <w:szCs w:val="24"/>
            </w:rPr>
            <w:t>DEL CUAL SE RESUELVE UNA PETICIÓ</w:t>
          </w:r>
          <w:r w:rsidRPr="00627588">
            <w:rPr>
              <w:rFonts w:ascii="Arial Narrow" w:hAnsi="Arial Narrow" w:cs="Arial"/>
              <w:b/>
              <w:bCs/>
              <w:sz w:val="24"/>
              <w:szCs w:val="24"/>
            </w:rPr>
            <w:t>N DE NULIDAD</w:t>
          </w:r>
        </w:p>
      </w:tc>
    </w:tr>
    <w:tr w:rsidR="00C26049" w:rsidRPr="001A28B1" w:rsidTr="00076072">
      <w:trPr>
        <w:cantSplit/>
        <w:trHeight w:val="570"/>
      </w:trPr>
      <w:tc>
        <w:tcPr>
          <w:tcW w:w="2523" w:type="dxa"/>
          <w:vAlign w:val="center"/>
        </w:tcPr>
        <w:p w:rsidR="00C26049" w:rsidRPr="00237CE1" w:rsidRDefault="00237CE1" w:rsidP="006A7741">
          <w:pPr>
            <w:jc w:val="center"/>
            <w:rPr>
              <w:rFonts w:ascii="Arial Narrow" w:hAnsi="Arial Narrow" w:cs="Arial"/>
              <w:bCs/>
              <w:spacing w:val="-6"/>
              <w:sz w:val="22"/>
              <w:szCs w:val="17"/>
            </w:rPr>
          </w:pPr>
          <w:r w:rsidRPr="00237CE1">
            <w:rPr>
              <w:rFonts w:ascii="Arial Narrow" w:hAnsi="Arial Narrow"/>
              <w:noProof/>
              <w:sz w:val="18"/>
              <w:lang w:eastAsia="es-CO"/>
            </w:rPr>
            <w:t>MINISTERIO DE AMBIENTE Y DESARROLLO SOSTENIBLE</w:t>
          </w:r>
        </w:p>
      </w:tc>
      <w:tc>
        <w:tcPr>
          <w:tcW w:w="3998" w:type="dxa"/>
          <w:shd w:val="clear" w:color="92D050" w:fill="auto"/>
          <w:vAlign w:val="center"/>
        </w:tcPr>
        <w:p w:rsidR="00C26049" w:rsidRPr="00F935A2" w:rsidRDefault="00C26049" w:rsidP="006A7741">
          <w:pPr>
            <w:ind w:right="-42"/>
            <w:jc w:val="center"/>
            <w:rPr>
              <w:rFonts w:ascii="Arial Narrow" w:hAnsi="Arial Narrow" w:cs="Arial"/>
              <w:bCs/>
              <w:spacing w:val="-6"/>
              <w:sz w:val="22"/>
              <w:szCs w:val="22"/>
            </w:rPr>
          </w:pPr>
          <w:r w:rsidRPr="00F935A2">
            <w:rPr>
              <w:rFonts w:ascii="Arial Narrow" w:hAnsi="Arial Narrow" w:cs="Arial"/>
              <w:bCs/>
              <w:spacing w:val="-6"/>
              <w:sz w:val="22"/>
              <w:szCs w:val="22"/>
            </w:rPr>
            <w:t>Proceso: Disciplinario</w:t>
          </w:r>
        </w:p>
      </w:tc>
      <w:tc>
        <w:tcPr>
          <w:tcW w:w="2126" w:type="dxa"/>
          <w:vAlign w:val="center"/>
        </w:tcPr>
        <w:p w:rsidR="00C26049" w:rsidRPr="00C53074" w:rsidRDefault="00C26049" w:rsidP="006A7741">
          <w:pPr>
            <w:ind w:right="-42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noProof/>
              <w:lang w:eastAsia="es-CO"/>
            </w:rPr>
            <w:drawing>
              <wp:inline distT="0" distB="0" distL="0" distR="0" wp14:anchorId="60E0A9AE" wp14:editId="25DA5EF1">
                <wp:extent cx="1038225" cy="361950"/>
                <wp:effectExtent l="19050" t="0" r="9525" b="0"/>
                <wp:docPr id="40" name="Imagen 2" descr="logo calidad MAD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calidad MADS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27588" w:rsidRPr="001A28B1" w:rsidTr="00076072">
      <w:trPr>
        <w:cantSplit/>
        <w:trHeight w:val="357"/>
      </w:trPr>
      <w:tc>
        <w:tcPr>
          <w:tcW w:w="2523" w:type="dxa"/>
          <w:vAlign w:val="center"/>
        </w:tcPr>
        <w:p w:rsidR="00627588" w:rsidRPr="0068269F" w:rsidRDefault="0068269F" w:rsidP="006A7741">
          <w:pPr>
            <w:jc w:val="center"/>
            <w:rPr>
              <w:rFonts w:ascii="Arial" w:hAnsi="Arial" w:cs="Arial"/>
              <w:bCs/>
              <w:spacing w:val="-6"/>
              <w:sz w:val="18"/>
              <w:szCs w:val="17"/>
              <w:lang w:val="en-US"/>
            </w:rPr>
          </w:pPr>
          <w:r>
            <w:rPr>
              <w:rFonts w:ascii="Arial" w:hAnsi="Arial" w:cs="Arial"/>
              <w:bCs/>
              <w:spacing w:val="-6"/>
              <w:sz w:val="18"/>
            </w:rPr>
            <w:t>Versión: 3</w:t>
          </w:r>
        </w:p>
      </w:tc>
      <w:tc>
        <w:tcPr>
          <w:tcW w:w="3998" w:type="dxa"/>
          <w:vAlign w:val="center"/>
        </w:tcPr>
        <w:p w:rsidR="00627588" w:rsidRPr="0068269F" w:rsidRDefault="00627588" w:rsidP="00A856F1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68269F">
            <w:rPr>
              <w:rFonts w:ascii="Arial" w:hAnsi="Arial" w:cs="Arial"/>
              <w:bCs/>
              <w:spacing w:val="-6"/>
              <w:sz w:val="18"/>
            </w:rPr>
            <w:t xml:space="preserve">Vigencia: </w:t>
          </w:r>
          <w:r w:rsidR="00A856F1">
            <w:rPr>
              <w:rFonts w:ascii="Arial" w:hAnsi="Arial" w:cs="Arial"/>
              <w:bCs/>
              <w:spacing w:val="-6"/>
              <w:sz w:val="18"/>
            </w:rPr>
            <w:t>07</w:t>
          </w:r>
          <w:r w:rsidR="006157B8" w:rsidRPr="0068269F">
            <w:rPr>
              <w:rFonts w:ascii="Arial" w:hAnsi="Arial" w:cs="Arial"/>
              <w:bCs/>
              <w:spacing w:val="-6"/>
              <w:sz w:val="18"/>
            </w:rPr>
            <w:t>/0</w:t>
          </w:r>
          <w:r w:rsidR="0068269F">
            <w:rPr>
              <w:rFonts w:ascii="Arial" w:hAnsi="Arial" w:cs="Arial"/>
              <w:bCs/>
              <w:spacing w:val="-6"/>
              <w:sz w:val="18"/>
            </w:rPr>
            <w:t>5/</w:t>
          </w:r>
          <w:r w:rsidR="006157B8" w:rsidRPr="0068269F">
            <w:rPr>
              <w:rFonts w:ascii="Arial" w:hAnsi="Arial" w:cs="Arial"/>
              <w:bCs/>
              <w:spacing w:val="-6"/>
              <w:sz w:val="18"/>
            </w:rPr>
            <w:t>201</w:t>
          </w:r>
          <w:r w:rsidR="0068269F">
            <w:rPr>
              <w:rFonts w:ascii="Arial" w:hAnsi="Arial" w:cs="Arial"/>
              <w:bCs/>
              <w:spacing w:val="-6"/>
              <w:sz w:val="18"/>
            </w:rPr>
            <w:t>5</w:t>
          </w:r>
        </w:p>
      </w:tc>
      <w:tc>
        <w:tcPr>
          <w:tcW w:w="2126" w:type="dxa"/>
          <w:vAlign w:val="center"/>
        </w:tcPr>
        <w:p w:rsidR="00627588" w:rsidRPr="009E20BF" w:rsidRDefault="00627588" w:rsidP="00C26049">
          <w:pPr>
            <w:ind w:right="-42"/>
            <w:jc w:val="center"/>
            <w:rPr>
              <w:rFonts w:ascii="Arial" w:hAnsi="Arial" w:cs="Arial"/>
              <w:bCs/>
              <w:spacing w:val="-6"/>
              <w:sz w:val="18"/>
            </w:rPr>
          </w:pPr>
          <w:r w:rsidRPr="009E20BF">
            <w:rPr>
              <w:rFonts w:ascii="Arial" w:hAnsi="Arial" w:cs="Arial"/>
              <w:bCs/>
              <w:spacing w:val="-6"/>
              <w:sz w:val="18"/>
            </w:rPr>
            <w:t>Código</w:t>
          </w:r>
          <w:r w:rsidRPr="004D0BF7">
            <w:rPr>
              <w:rFonts w:ascii="Arial" w:hAnsi="Arial" w:cs="Arial"/>
              <w:bCs/>
              <w:spacing w:val="-6"/>
              <w:sz w:val="18"/>
            </w:rPr>
            <w:t xml:space="preserve">: </w:t>
          </w:r>
          <w:r>
            <w:rPr>
              <w:rFonts w:ascii="Arial" w:hAnsi="Arial" w:cs="Arial"/>
              <w:bCs/>
              <w:spacing w:val="-6"/>
              <w:sz w:val="18"/>
            </w:rPr>
            <w:t>F-A-DI</w:t>
          </w:r>
          <w:r w:rsidR="00C26049">
            <w:rPr>
              <w:rFonts w:ascii="Arial" w:hAnsi="Arial" w:cs="Arial"/>
              <w:bCs/>
              <w:spacing w:val="-6"/>
              <w:sz w:val="18"/>
            </w:rPr>
            <w:t>S</w:t>
          </w:r>
          <w:r>
            <w:rPr>
              <w:rFonts w:ascii="Arial" w:hAnsi="Arial" w:cs="Arial"/>
              <w:bCs/>
              <w:spacing w:val="-6"/>
              <w:sz w:val="18"/>
            </w:rPr>
            <w:t>-15</w:t>
          </w:r>
        </w:p>
      </w:tc>
    </w:tr>
  </w:tbl>
  <w:p w:rsidR="007F313E" w:rsidRDefault="007F313E"/>
  <w:p w:rsidR="007F313E" w:rsidRPr="001A28B1" w:rsidRDefault="007F313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86646C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AF58C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E461C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A868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4033C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4CDF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F4A79A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B4A4F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03F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401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30959"/>
    <w:multiLevelType w:val="hybridMultilevel"/>
    <w:tmpl w:val="0C8216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5B3428"/>
    <w:multiLevelType w:val="hybridMultilevel"/>
    <w:tmpl w:val="147AF6F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1D722F0"/>
    <w:multiLevelType w:val="hybridMultilevel"/>
    <w:tmpl w:val="724C2ECC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807C4"/>
    <w:multiLevelType w:val="hybridMultilevel"/>
    <w:tmpl w:val="3AE857D8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C763B"/>
    <w:multiLevelType w:val="hybridMultilevel"/>
    <w:tmpl w:val="F17CAEC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2C5EBA"/>
    <w:multiLevelType w:val="multilevel"/>
    <w:tmpl w:val="05CA538A"/>
    <w:lvl w:ilvl="0">
      <w:start w:val="3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66A21EC"/>
    <w:multiLevelType w:val="singleLevel"/>
    <w:tmpl w:val="3E4AFB2C"/>
    <w:lvl w:ilvl="0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2"/>
  </w:num>
  <w:num w:numId="14">
    <w:abstractNumId w:val="11"/>
  </w:num>
  <w:num w:numId="15">
    <w:abstractNumId w:val="14"/>
  </w:num>
  <w:num w:numId="16">
    <w:abstractNumId w:val="13"/>
  </w:num>
  <w:num w:numId="17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9" w:dllVersion="512" w:checkStyle="1"/>
  <w:activeWritingStyle w:appName="MSWord" w:lang="es-ES_tradnl" w:vendorID="9" w:dllVersion="512" w:checkStyle="1"/>
  <w:activeWritingStyle w:appName="MSWord" w:lang="es-CO" w:vendorID="9" w:dllVersion="512" w:checkStyle="1"/>
  <w:activeWritingStyle w:appName="MSWord" w:lang="es-MX" w:vendorID="9" w:dllVersion="512" w:checkStyle="1"/>
  <w:activeWritingStyle w:appName="MSWord" w:lang="pt-BR" w:vendorID="1" w:dllVersion="513" w:checkStyle="1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rokecolor="red">
      <v:stroke endarrow="block" color="red" weight="0"/>
      <v:shadow on="t" type="perspective" color="none [1606]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17"/>
    <w:rsid w:val="00003583"/>
    <w:rsid w:val="000043A5"/>
    <w:rsid w:val="000045F5"/>
    <w:rsid w:val="00007CAB"/>
    <w:rsid w:val="00010850"/>
    <w:rsid w:val="00013DE5"/>
    <w:rsid w:val="000146F4"/>
    <w:rsid w:val="00021C7B"/>
    <w:rsid w:val="00026ED1"/>
    <w:rsid w:val="000442A6"/>
    <w:rsid w:val="0004536B"/>
    <w:rsid w:val="00047C17"/>
    <w:rsid w:val="00050C31"/>
    <w:rsid w:val="00053D75"/>
    <w:rsid w:val="00061EE9"/>
    <w:rsid w:val="00064CF3"/>
    <w:rsid w:val="000674F8"/>
    <w:rsid w:val="00070974"/>
    <w:rsid w:val="00074A1C"/>
    <w:rsid w:val="00076072"/>
    <w:rsid w:val="00076174"/>
    <w:rsid w:val="00076D2C"/>
    <w:rsid w:val="00080E37"/>
    <w:rsid w:val="0008576D"/>
    <w:rsid w:val="000917FE"/>
    <w:rsid w:val="000961AE"/>
    <w:rsid w:val="00096C0B"/>
    <w:rsid w:val="000A5F93"/>
    <w:rsid w:val="000B2AA9"/>
    <w:rsid w:val="000B3FEC"/>
    <w:rsid w:val="000B544A"/>
    <w:rsid w:val="000C00DF"/>
    <w:rsid w:val="000C0823"/>
    <w:rsid w:val="000C59A5"/>
    <w:rsid w:val="000D5FE8"/>
    <w:rsid w:val="000E3893"/>
    <w:rsid w:val="000E5024"/>
    <w:rsid w:val="000E5059"/>
    <w:rsid w:val="000E5892"/>
    <w:rsid w:val="000F4165"/>
    <w:rsid w:val="00100BE9"/>
    <w:rsid w:val="00101024"/>
    <w:rsid w:val="001051EB"/>
    <w:rsid w:val="0011152C"/>
    <w:rsid w:val="0011239D"/>
    <w:rsid w:val="0011507C"/>
    <w:rsid w:val="001227FB"/>
    <w:rsid w:val="001233CC"/>
    <w:rsid w:val="001235F3"/>
    <w:rsid w:val="00126476"/>
    <w:rsid w:val="00130026"/>
    <w:rsid w:val="00131675"/>
    <w:rsid w:val="00135FD0"/>
    <w:rsid w:val="00136132"/>
    <w:rsid w:val="00141890"/>
    <w:rsid w:val="001441D4"/>
    <w:rsid w:val="00147F76"/>
    <w:rsid w:val="001500EA"/>
    <w:rsid w:val="00171159"/>
    <w:rsid w:val="00175AF8"/>
    <w:rsid w:val="00175F55"/>
    <w:rsid w:val="00181177"/>
    <w:rsid w:val="00182ED3"/>
    <w:rsid w:val="001904DF"/>
    <w:rsid w:val="001914F2"/>
    <w:rsid w:val="00194901"/>
    <w:rsid w:val="001A28B1"/>
    <w:rsid w:val="001A65A5"/>
    <w:rsid w:val="001B1311"/>
    <w:rsid w:val="001B1A71"/>
    <w:rsid w:val="001B205F"/>
    <w:rsid w:val="001B69E4"/>
    <w:rsid w:val="001B729C"/>
    <w:rsid w:val="001C4D5D"/>
    <w:rsid w:val="001D0250"/>
    <w:rsid w:val="001D4A8D"/>
    <w:rsid w:val="001E0DA3"/>
    <w:rsid w:val="001E212D"/>
    <w:rsid w:val="001E293C"/>
    <w:rsid w:val="001E4160"/>
    <w:rsid w:val="001E511A"/>
    <w:rsid w:val="001F0083"/>
    <w:rsid w:val="001F3376"/>
    <w:rsid w:val="001F614F"/>
    <w:rsid w:val="001F6E0D"/>
    <w:rsid w:val="002106E0"/>
    <w:rsid w:val="002115AD"/>
    <w:rsid w:val="00212715"/>
    <w:rsid w:val="00215341"/>
    <w:rsid w:val="00217726"/>
    <w:rsid w:val="00220FBB"/>
    <w:rsid w:val="002237BD"/>
    <w:rsid w:val="00223870"/>
    <w:rsid w:val="00225EF7"/>
    <w:rsid w:val="002355CB"/>
    <w:rsid w:val="00237CC7"/>
    <w:rsid w:val="00237CE1"/>
    <w:rsid w:val="00240087"/>
    <w:rsid w:val="0024119B"/>
    <w:rsid w:val="00247243"/>
    <w:rsid w:val="00252D6B"/>
    <w:rsid w:val="00255ACD"/>
    <w:rsid w:val="00261BC8"/>
    <w:rsid w:val="00271558"/>
    <w:rsid w:val="00275146"/>
    <w:rsid w:val="00281B1E"/>
    <w:rsid w:val="00284070"/>
    <w:rsid w:val="00286E7F"/>
    <w:rsid w:val="002941A1"/>
    <w:rsid w:val="002B0136"/>
    <w:rsid w:val="002B0A0D"/>
    <w:rsid w:val="002B1B32"/>
    <w:rsid w:val="002B4424"/>
    <w:rsid w:val="002B70FF"/>
    <w:rsid w:val="002B71D9"/>
    <w:rsid w:val="002C1A3C"/>
    <w:rsid w:val="002C23E8"/>
    <w:rsid w:val="002C4885"/>
    <w:rsid w:val="002D28DE"/>
    <w:rsid w:val="002D5D8F"/>
    <w:rsid w:val="002E2577"/>
    <w:rsid w:val="002E3E51"/>
    <w:rsid w:val="002E42E9"/>
    <w:rsid w:val="002E7691"/>
    <w:rsid w:val="002F260D"/>
    <w:rsid w:val="002F58E2"/>
    <w:rsid w:val="002F65A5"/>
    <w:rsid w:val="00300467"/>
    <w:rsid w:val="00301E71"/>
    <w:rsid w:val="003038A6"/>
    <w:rsid w:val="00316586"/>
    <w:rsid w:val="00316F78"/>
    <w:rsid w:val="003172B2"/>
    <w:rsid w:val="00320772"/>
    <w:rsid w:val="00325725"/>
    <w:rsid w:val="00327F4D"/>
    <w:rsid w:val="00335C69"/>
    <w:rsid w:val="00337E63"/>
    <w:rsid w:val="00341594"/>
    <w:rsid w:val="00354882"/>
    <w:rsid w:val="0036023D"/>
    <w:rsid w:val="0036165B"/>
    <w:rsid w:val="00367265"/>
    <w:rsid w:val="00372862"/>
    <w:rsid w:val="00374275"/>
    <w:rsid w:val="003763FA"/>
    <w:rsid w:val="003769F4"/>
    <w:rsid w:val="00384D96"/>
    <w:rsid w:val="00386AC2"/>
    <w:rsid w:val="003939B8"/>
    <w:rsid w:val="003A0463"/>
    <w:rsid w:val="003A4A1E"/>
    <w:rsid w:val="003B08F2"/>
    <w:rsid w:val="003C3164"/>
    <w:rsid w:val="003D039B"/>
    <w:rsid w:val="003D0E65"/>
    <w:rsid w:val="003D2BC4"/>
    <w:rsid w:val="003D34FE"/>
    <w:rsid w:val="003D5DDA"/>
    <w:rsid w:val="003F47E0"/>
    <w:rsid w:val="003F48CC"/>
    <w:rsid w:val="00403342"/>
    <w:rsid w:val="00403C7B"/>
    <w:rsid w:val="00404134"/>
    <w:rsid w:val="00411893"/>
    <w:rsid w:val="00414DA7"/>
    <w:rsid w:val="0041634F"/>
    <w:rsid w:val="0041677F"/>
    <w:rsid w:val="004215C8"/>
    <w:rsid w:val="0042173E"/>
    <w:rsid w:val="00422E2D"/>
    <w:rsid w:val="004232BE"/>
    <w:rsid w:val="00423D0F"/>
    <w:rsid w:val="00424152"/>
    <w:rsid w:val="004256D0"/>
    <w:rsid w:val="0042724E"/>
    <w:rsid w:val="00434225"/>
    <w:rsid w:val="00440035"/>
    <w:rsid w:val="00440FDB"/>
    <w:rsid w:val="00445720"/>
    <w:rsid w:val="00446250"/>
    <w:rsid w:val="00446A88"/>
    <w:rsid w:val="0045030F"/>
    <w:rsid w:val="0045057A"/>
    <w:rsid w:val="00451267"/>
    <w:rsid w:val="004550BF"/>
    <w:rsid w:val="004566B0"/>
    <w:rsid w:val="00464F73"/>
    <w:rsid w:val="00466F8F"/>
    <w:rsid w:val="00477E17"/>
    <w:rsid w:val="004802B1"/>
    <w:rsid w:val="00483A11"/>
    <w:rsid w:val="004840EC"/>
    <w:rsid w:val="00493135"/>
    <w:rsid w:val="004B4A2C"/>
    <w:rsid w:val="004D0DFE"/>
    <w:rsid w:val="004E318B"/>
    <w:rsid w:val="004E5CFA"/>
    <w:rsid w:val="004E5D97"/>
    <w:rsid w:val="004E6F91"/>
    <w:rsid w:val="004F45DD"/>
    <w:rsid w:val="004F6851"/>
    <w:rsid w:val="004F6924"/>
    <w:rsid w:val="00506BFF"/>
    <w:rsid w:val="00507ED1"/>
    <w:rsid w:val="00513E96"/>
    <w:rsid w:val="005248BC"/>
    <w:rsid w:val="00524A32"/>
    <w:rsid w:val="00526DB6"/>
    <w:rsid w:val="00546306"/>
    <w:rsid w:val="00555004"/>
    <w:rsid w:val="0055775F"/>
    <w:rsid w:val="00557F94"/>
    <w:rsid w:val="005700A4"/>
    <w:rsid w:val="00577017"/>
    <w:rsid w:val="005858FF"/>
    <w:rsid w:val="00585940"/>
    <w:rsid w:val="00585FE1"/>
    <w:rsid w:val="0058749D"/>
    <w:rsid w:val="00595BC5"/>
    <w:rsid w:val="00597A13"/>
    <w:rsid w:val="005A1C4D"/>
    <w:rsid w:val="005A1EDA"/>
    <w:rsid w:val="005B61CE"/>
    <w:rsid w:val="005C43FB"/>
    <w:rsid w:val="005C5C15"/>
    <w:rsid w:val="005C75C6"/>
    <w:rsid w:val="005D2791"/>
    <w:rsid w:val="005D6B34"/>
    <w:rsid w:val="005E2614"/>
    <w:rsid w:val="005E3A6C"/>
    <w:rsid w:val="005F4E49"/>
    <w:rsid w:val="005F4E51"/>
    <w:rsid w:val="005F7534"/>
    <w:rsid w:val="0060756A"/>
    <w:rsid w:val="00610C60"/>
    <w:rsid w:val="006137B9"/>
    <w:rsid w:val="006157B8"/>
    <w:rsid w:val="00615B3B"/>
    <w:rsid w:val="00615B83"/>
    <w:rsid w:val="00620D1D"/>
    <w:rsid w:val="00627588"/>
    <w:rsid w:val="00632FEA"/>
    <w:rsid w:val="006559B1"/>
    <w:rsid w:val="00660664"/>
    <w:rsid w:val="00664CDB"/>
    <w:rsid w:val="00670DF6"/>
    <w:rsid w:val="006718DE"/>
    <w:rsid w:val="00672ECD"/>
    <w:rsid w:val="0067493C"/>
    <w:rsid w:val="0068269F"/>
    <w:rsid w:val="00687EE2"/>
    <w:rsid w:val="00691D3F"/>
    <w:rsid w:val="00691E9A"/>
    <w:rsid w:val="006A0B05"/>
    <w:rsid w:val="006A5D68"/>
    <w:rsid w:val="006B1ED1"/>
    <w:rsid w:val="006B5313"/>
    <w:rsid w:val="006B609B"/>
    <w:rsid w:val="006B7430"/>
    <w:rsid w:val="006C3CD7"/>
    <w:rsid w:val="006C74FB"/>
    <w:rsid w:val="006C7D3E"/>
    <w:rsid w:val="006D2FE0"/>
    <w:rsid w:val="006D4F4E"/>
    <w:rsid w:val="006D540B"/>
    <w:rsid w:val="006E0544"/>
    <w:rsid w:val="006E622D"/>
    <w:rsid w:val="006F432B"/>
    <w:rsid w:val="006F5301"/>
    <w:rsid w:val="0070038F"/>
    <w:rsid w:val="00707A50"/>
    <w:rsid w:val="00707A66"/>
    <w:rsid w:val="00710AC6"/>
    <w:rsid w:val="007124D6"/>
    <w:rsid w:val="00714949"/>
    <w:rsid w:val="007153B0"/>
    <w:rsid w:val="007248F8"/>
    <w:rsid w:val="00724D46"/>
    <w:rsid w:val="00731231"/>
    <w:rsid w:val="00733D5D"/>
    <w:rsid w:val="00733D7B"/>
    <w:rsid w:val="0073616E"/>
    <w:rsid w:val="0074105B"/>
    <w:rsid w:val="007421EA"/>
    <w:rsid w:val="00750CE9"/>
    <w:rsid w:val="007529B8"/>
    <w:rsid w:val="00757AAC"/>
    <w:rsid w:val="00780560"/>
    <w:rsid w:val="0078440F"/>
    <w:rsid w:val="007859F6"/>
    <w:rsid w:val="0079184E"/>
    <w:rsid w:val="007919C0"/>
    <w:rsid w:val="00792130"/>
    <w:rsid w:val="007950A7"/>
    <w:rsid w:val="007A19CD"/>
    <w:rsid w:val="007A568B"/>
    <w:rsid w:val="007A56E3"/>
    <w:rsid w:val="007B6591"/>
    <w:rsid w:val="007C0B23"/>
    <w:rsid w:val="007C4AF1"/>
    <w:rsid w:val="007C5779"/>
    <w:rsid w:val="007C65B0"/>
    <w:rsid w:val="007D1508"/>
    <w:rsid w:val="007D162B"/>
    <w:rsid w:val="007D5164"/>
    <w:rsid w:val="007E0043"/>
    <w:rsid w:val="007E292C"/>
    <w:rsid w:val="007E411F"/>
    <w:rsid w:val="007E4FA4"/>
    <w:rsid w:val="007E7E62"/>
    <w:rsid w:val="007F313E"/>
    <w:rsid w:val="007F5413"/>
    <w:rsid w:val="00804235"/>
    <w:rsid w:val="00804F88"/>
    <w:rsid w:val="00810017"/>
    <w:rsid w:val="00817DD1"/>
    <w:rsid w:val="00820C69"/>
    <w:rsid w:val="008220D6"/>
    <w:rsid w:val="00826D94"/>
    <w:rsid w:val="00844792"/>
    <w:rsid w:val="00844952"/>
    <w:rsid w:val="008476D6"/>
    <w:rsid w:val="00852813"/>
    <w:rsid w:val="00863F9A"/>
    <w:rsid w:val="0086431C"/>
    <w:rsid w:val="00865798"/>
    <w:rsid w:val="00866CD4"/>
    <w:rsid w:val="008702B6"/>
    <w:rsid w:val="0087333A"/>
    <w:rsid w:val="00880165"/>
    <w:rsid w:val="008834B5"/>
    <w:rsid w:val="00887A2D"/>
    <w:rsid w:val="00890E32"/>
    <w:rsid w:val="00892993"/>
    <w:rsid w:val="0089720B"/>
    <w:rsid w:val="008A11AD"/>
    <w:rsid w:val="008A238E"/>
    <w:rsid w:val="008A2AD1"/>
    <w:rsid w:val="008C1218"/>
    <w:rsid w:val="008C7841"/>
    <w:rsid w:val="008D2EF1"/>
    <w:rsid w:val="008E5438"/>
    <w:rsid w:val="008E5F70"/>
    <w:rsid w:val="008E6C61"/>
    <w:rsid w:val="008E74FB"/>
    <w:rsid w:val="008F1461"/>
    <w:rsid w:val="008F3F05"/>
    <w:rsid w:val="008F595A"/>
    <w:rsid w:val="00900750"/>
    <w:rsid w:val="00900A51"/>
    <w:rsid w:val="00901242"/>
    <w:rsid w:val="009043FC"/>
    <w:rsid w:val="009109E0"/>
    <w:rsid w:val="00914754"/>
    <w:rsid w:val="00917B18"/>
    <w:rsid w:val="00921A57"/>
    <w:rsid w:val="00925E51"/>
    <w:rsid w:val="00935964"/>
    <w:rsid w:val="00940068"/>
    <w:rsid w:val="009409F1"/>
    <w:rsid w:val="00945329"/>
    <w:rsid w:val="00946426"/>
    <w:rsid w:val="00955FAA"/>
    <w:rsid w:val="009634FE"/>
    <w:rsid w:val="00973AF1"/>
    <w:rsid w:val="00974B2E"/>
    <w:rsid w:val="00974F23"/>
    <w:rsid w:val="00976913"/>
    <w:rsid w:val="009819ED"/>
    <w:rsid w:val="00985139"/>
    <w:rsid w:val="009907DA"/>
    <w:rsid w:val="00991BE5"/>
    <w:rsid w:val="009929BA"/>
    <w:rsid w:val="009A0072"/>
    <w:rsid w:val="009A0222"/>
    <w:rsid w:val="009A234A"/>
    <w:rsid w:val="009A412D"/>
    <w:rsid w:val="009A4222"/>
    <w:rsid w:val="009A5380"/>
    <w:rsid w:val="009A59D3"/>
    <w:rsid w:val="009A6E35"/>
    <w:rsid w:val="009B0DE7"/>
    <w:rsid w:val="009B2829"/>
    <w:rsid w:val="009B7572"/>
    <w:rsid w:val="009C003C"/>
    <w:rsid w:val="009C1A42"/>
    <w:rsid w:val="009C4646"/>
    <w:rsid w:val="009D1FDC"/>
    <w:rsid w:val="009D531F"/>
    <w:rsid w:val="009D7552"/>
    <w:rsid w:val="009E0A51"/>
    <w:rsid w:val="009F1EAE"/>
    <w:rsid w:val="009F3EB7"/>
    <w:rsid w:val="00A024E4"/>
    <w:rsid w:val="00A05A15"/>
    <w:rsid w:val="00A12134"/>
    <w:rsid w:val="00A141E4"/>
    <w:rsid w:val="00A23933"/>
    <w:rsid w:val="00A25592"/>
    <w:rsid w:val="00A35E24"/>
    <w:rsid w:val="00A41755"/>
    <w:rsid w:val="00A41EEC"/>
    <w:rsid w:val="00A47AC4"/>
    <w:rsid w:val="00A62291"/>
    <w:rsid w:val="00A746C4"/>
    <w:rsid w:val="00A773BB"/>
    <w:rsid w:val="00A84002"/>
    <w:rsid w:val="00A856F1"/>
    <w:rsid w:val="00A86ED4"/>
    <w:rsid w:val="00A9245B"/>
    <w:rsid w:val="00A9512E"/>
    <w:rsid w:val="00A95A03"/>
    <w:rsid w:val="00A96EEE"/>
    <w:rsid w:val="00A972D1"/>
    <w:rsid w:val="00AA06D6"/>
    <w:rsid w:val="00AA35DD"/>
    <w:rsid w:val="00AB1900"/>
    <w:rsid w:val="00AC2955"/>
    <w:rsid w:val="00AC34BC"/>
    <w:rsid w:val="00AC68FB"/>
    <w:rsid w:val="00AD0670"/>
    <w:rsid w:val="00AD1F49"/>
    <w:rsid w:val="00AD6427"/>
    <w:rsid w:val="00AE0BCF"/>
    <w:rsid w:val="00AE1C78"/>
    <w:rsid w:val="00AE6601"/>
    <w:rsid w:val="00AF13C6"/>
    <w:rsid w:val="00AF1C9E"/>
    <w:rsid w:val="00AF4B58"/>
    <w:rsid w:val="00AF61C9"/>
    <w:rsid w:val="00B00AD6"/>
    <w:rsid w:val="00B06E46"/>
    <w:rsid w:val="00B07001"/>
    <w:rsid w:val="00B07F84"/>
    <w:rsid w:val="00B10938"/>
    <w:rsid w:val="00B139DE"/>
    <w:rsid w:val="00B162AD"/>
    <w:rsid w:val="00B17EF8"/>
    <w:rsid w:val="00B21598"/>
    <w:rsid w:val="00B2298E"/>
    <w:rsid w:val="00B24738"/>
    <w:rsid w:val="00B25B28"/>
    <w:rsid w:val="00B30B28"/>
    <w:rsid w:val="00B317F4"/>
    <w:rsid w:val="00B50520"/>
    <w:rsid w:val="00B51620"/>
    <w:rsid w:val="00B5580B"/>
    <w:rsid w:val="00B62146"/>
    <w:rsid w:val="00B623FF"/>
    <w:rsid w:val="00B66BE1"/>
    <w:rsid w:val="00B72234"/>
    <w:rsid w:val="00B74E42"/>
    <w:rsid w:val="00B81845"/>
    <w:rsid w:val="00B94A3F"/>
    <w:rsid w:val="00B94A68"/>
    <w:rsid w:val="00B971AB"/>
    <w:rsid w:val="00B97706"/>
    <w:rsid w:val="00BA079A"/>
    <w:rsid w:val="00BA0B64"/>
    <w:rsid w:val="00BA39BC"/>
    <w:rsid w:val="00BA4ADB"/>
    <w:rsid w:val="00BB6420"/>
    <w:rsid w:val="00BC0736"/>
    <w:rsid w:val="00BC4237"/>
    <w:rsid w:val="00BC4CC7"/>
    <w:rsid w:val="00BC53FE"/>
    <w:rsid w:val="00BE0410"/>
    <w:rsid w:val="00BE405B"/>
    <w:rsid w:val="00BE7650"/>
    <w:rsid w:val="00BE7865"/>
    <w:rsid w:val="00BE7B01"/>
    <w:rsid w:val="00BE7BCE"/>
    <w:rsid w:val="00BF370F"/>
    <w:rsid w:val="00BF4CD3"/>
    <w:rsid w:val="00C027FC"/>
    <w:rsid w:val="00C05ED4"/>
    <w:rsid w:val="00C0648C"/>
    <w:rsid w:val="00C10342"/>
    <w:rsid w:val="00C1453E"/>
    <w:rsid w:val="00C218E9"/>
    <w:rsid w:val="00C26049"/>
    <w:rsid w:val="00C27C3F"/>
    <w:rsid w:val="00C314CA"/>
    <w:rsid w:val="00C35C2C"/>
    <w:rsid w:val="00C40125"/>
    <w:rsid w:val="00C40A42"/>
    <w:rsid w:val="00C4312A"/>
    <w:rsid w:val="00C4404E"/>
    <w:rsid w:val="00C53074"/>
    <w:rsid w:val="00C54514"/>
    <w:rsid w:val="00C56178"/>
    <w:rsid w:val="00C62221"/>
    <w:rsid w:val="00C63B5E"/>
    <w:rsid w:val="00C63F1E"/>
    <w:rsid w:val="00C65ECD"/>
    <w:rsid w:val="00C774CD"/>
    <w:rsid w:val="00C9171C"/>
    <w:rsid w:val="00C93A83"/>
    <w:rsid w:val="00C949AF"/>
    <w:rsid w:val="00CA04F6"/>
    <w:rsid w:val="00CA080C"/>
    <w:rsid w:val="00CA37C8"/>
    <w:rsid w:val="00CA3CA5"/>
    <w:rsid w:val="00CA528F"/>
    <w:rsid w:val="00CB368E"/>
    <w:rsid w:val="00CC08FC"/>
    <w:rsid w:val="00CC0BD4"/>
    <w:rsid w:val="00CC22DC"/>
    <w:rsid w:val="00CC4DC0"/>
    <w:rsid w:val="00CC50F0"/>
    <w:rsid w:val="00CC6205"/>
    <w:rsid w:val="00CC7134"/>
    <w:rsid w:val="00CD34FE"/>
    <w:rsid w:val="00CD6B21"/>
    <w:rsid w:val="00CE0A8C"/>
    <w:rsid w:val="00CF5426"/>
    <w:rsid w:val="00D01EE0"/>
    <w:rsid w:val="00D0346A"/>
    <w:rsid w:val="00D04A4E"/>
    <w:rsid w:val="00D1373F"/>
    <w:rsid w:val="00D14C10"/>
    <w:rsid w:val="00D16DDA"/>
    <w:rsid w:val="00D22B06"/>
    <w:rsid w:val="00D22F83"/>
    <w:rsid w:val="00D253C4"/>
    <w:rsid w:val="00D25478"/>
    <w:rsid w:val="00D2744C"/>
    <w:rsid w:val="00D45559"/>
    <w:rsid w:val="00D4747D"/>
    <w:rsid w:val="00D47977"/>
    <w:rsid w:val="00D536D7"/>
    <w:rsid w:val="00D54324"/>
    <w:rsid w:val="00D56EA0"/>
    <w:rsid w:val="00D5765B"/>
    <w:rsid w:val="00D6033A"/>
    <w:rsid w:val="00D66083"/>
    <w:rsid w:val="00D66818"/>
    <w:rsid w:val="00D67419"/>
    <w:rsid w:val="00D73366"/>
    <w:rsid w:val="00D74E57"/>
    <w:rsid w:val="00D808AA"/>
    <w:rsid w:val="00D8766E"/>
    <w:rsid w:val="00DA1B57"/>
    <w:rsid w:val="00DA1EAC"/>
    <w:rsid w:val="00DA2763"/>
    <w:rsid w:val="00DA2EE2"/>
    <w:rsid w:val="00DB4695"/>
    <w:rsid w:val="00DB695C"/>
    <w:rsid w:val="00DC2C86"/>
    <w:rsid w:val="00DC2E36"/>
    <w:rsid w:val="00DC6E48"/>
    <w:rsid w:val="00DC7A20"/>
    <w:rsid w:val="00DE1308"/>
    <w:rsid w:val="00DE2F38"/>
    <w:rsid w:val="00DF1BB6"/>
    <w:rsid w:val="00DF6F33"/>
    <w:rsid w:val="00E0490B"/>
    <w:rsid w:val="00E12395"/>
    <w:rsid w:val="00E125CD"/>
    <w:rsid w:val="00E13512"/>
    <w:rsid w:val="00E13884"/>
    <w:rsid w:val="00E1428B"/>
    <w:rsid w:val="00E14B11"/>
    <w:rsid w:val="00E1513E"/>
    <w:rsid w:val="00E15D9A"/>
    <w:rsid w:val="00E16D91"/>
    <w:rsid w:val="00E2143E"/>
    <w:rsid w:val="00E264AB"/>
    <w:rsid w:val="00E3295C"/>
    <w:rsid w:val="00E329DB"/>
    <w:rsid w:val="00E34D2E"/>
    <w:rsid w:val="00E36B48"/>
    <w:rsid w:val="00E50958"/>
    <w:rsid w:val="00E552FB"/>
    <w:rsid w:val="00E572D7"/>
    <w:rsid w:val="00E60F87"/>
    <w:rsid w:val="00E63E35"/>
    <w:rsid w:val="00E738E1"/>
    <w:rsid w:val="00E7649C"/>
    <w:rsid w:val="00E81C2D"/>
    <w:rsid w:val="00E83E69"/>
    <w:rsid w:val="00E84853"/>
    <w:rsid w:val="00E9134B"/>
    <w:rsid w:val="00E91607"/>
    <w:rsid w:val="00E92D47"/>
    <w:rsid w:val="00E937DE"/>
    <w:rsid w:val="00E95B05"/>
    <w:rsid w:val="00E96287"/>
    <w:rsid w:val="00E97C7F"/>
    <w:rsid w:val="00EA05A6"/>
    <w:rsid w:val="00EA62D4"/>
    <w:rsid w:val="00EB1C13"/>
    <w:rsid w:val="00EB3316"/>
    <w:rsid w:val="00EC03EF"/>
    <w:rsid w:val="00EC527F"/>
    <w:rsid w:val="00ED23E2"/>
    <w:rsid w:val="00ED5B1D"/>
    <w:rsid w:val="00EE0744"/>
    <w:rsid w:val="00EE5231"/>
    <w:rsid w:val="00EE533D"/>
    <w:rsid w:val="00EE7405"/>
    <w:rsid w:val="00EE7EA5"/>
    <w:rsid w:val="00EF1467"/>
    <w:rsid w:val="00EF2B59"/>
    <w:rsid w:val="00EF2C74"/>
    <w:rsid w:val="00F02B10"/>
    <w:rsid w:val="00F05980"/>
    <w:rsid w:val="00F07EB8"/>
    <w:rsid w:val="00F154EA"/>
    <w:rsid w:val="00F15A74"/>
    <w:rsid w:val="00F466D7"/>
    <w:rsid w:val="00F60970"/>
    <w:rsid w:val="00F67050"/>
    <w:rsid w:val="00F6737B"/>
    <w:rsid w:val="00F750A0"/>
    <w:rsid w:val="00F77401"/>
    <w:rsid w:val="00F77CD4"/>
    <w:rsid w:val="00F86D32"/>
    <w:rsid w:val="00F87D4C"/>
    <w:rsid w:val="00F92AC2"/>
    <w:rsid w:val="00F95669"/>
    <w:rsid w:val="00F95F91"/>
    <w:rsid w:val="00F96073"/>
    <w:rsid w:val="00F961F1"/>
    <w:rsid w:val="00F96634"/>
    <w:rsid w:val="00F96E12"/>
    <w:rsid w:val="00FA369B"/>
    <w:rsid w:val="00FA3882"/>
    <w:rsid w:val="00FA4D4C"/>
    <w:rsid w:val="00FA5D6F"/>
    <w:rsid w:val="00FA6930"/>
    <w:rsid w:val="00FA7919"/>
    <w:rsid w:val="00FB4824"/>
    <w:rsid w:val="00FB528E"/>
    <w:rsid w:val="00FD1595"/>
    <w:rsid w:val="00FD1C27"/>
    <w:rsid w:val="00FD1DE7"/>
    <w:rsid w:val="00FE074F"/>
    <w:rsid w:val="00FE1872"/>
    <w:rsid w:val="00FE4269"/>
    <w:rsid w:val="00FE4CF7"/>
    <w:rsid w:val="00FE7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red">
      <v:stroke endarrow="block" color="red" weight="0"/>
      <v:shadow on="t" type="perspective" color="none [1606]" offset="1pt" offset2="-3pt"/>
    </o:shapedefaults>
    <o:shapelayout v:ext="edit">
      <o:idmap v:ext="edit" data="1"/>
    </o:shapelayout>
  </w:shapeDefaults>
  <w:decimalSymbol w:val=","/>
  <w:listSeparator w:val=","/>
  <w15:docId w15:val="{5936959D-ABBE-4B79-B302-37BF0D1D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426"/>
    <w:rPr>
      <w:rFonts w:ascii="Tahoma" w:hAnsi="Tahoma"/>
      <w:lang w:val="es-CO"/>
    </w:rPr>
  </w:style>
  <w:style w:type="paragraph" w:styleId="Ttulo1">
    <w:name w:val="heading 1"/>
    <w:basedOn w:val="Normal"/>
    <w:next w:val="Normal"/>
    <w:qFormat/>
    <w:rsid w:val="00CF5426"/>
    <w:pPr>
      <w:keepNext/>
      <w:numPr>
        <w:numId w:val="1"/>
      </w:numPr>
      <w:jc w:val="both"/>
      <w:outlineLvl w:val="0"/>
    </w:pPr>
    <w:rPr>
      <w:rFonts w:cs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CF5426"/>
    <w:pPr>
      <w:keepNext/>
      <w:numPr>
        <w:ilvl w:val="1"/>
        <w:numId w:val="1"/>
      </w:numPr>
      <w:jc w:val="both"/>
      <w:outlineLvl w:val="1"/>
    </w:pPr>
    <w:rPr>
      <w:rFonts w:cs="Arial"/>
      <w:b/>
      <w:bCs/>
      <w:sz w:val="22"/>
    </w:rPr>
  </w:style>
  <w:style w:type="paragraph" w:styleId="Ttulo3">
    <w:name w:val="heading 3"/>
    <w:basedOn w:val="Normal"/>
    <w:next w:val="Normal"/>
    <w:qFormat/>
    <w:rsid w:val="00CF5426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18"/>
    </w:rPr>
  </w:style>
  <w:style w:type="paragraph" w:styleId="Ttulo4">
    <w:name w:val="heading 4"/>
    <w:basedOn w:val="Normal"/>
    <w:next w:val="Normal"/>
    <w:qFormat/>
    <w:rsid w:val="00CF5426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CF542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F542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F5426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CF5426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CF542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F5426"/>
    <w:pPr>
      <w:jc w:val="both"/>
    </w:pPr>
    <w:rPr>
      <w:rFonts w:ascii="Arial" w:hAnsi="Arial" w:cs="Arial"/>
      <w:sz w:val="18"/>
    </w:rPr>
  </w:style>
  <w:style w:type="paragraph" w:styleId="Sangradetextonormal">
    <w:name w:val="Body Text Indent"/>
    <w:basedOn w:val="Normal"/>
    <w:semiHidden/>
    <w:rsid w:val="00CF5426"/>
    <w:pPr>
      <w:ind w:left="1380"/>
      <w:jc w:val="both"/>
    </w:pPr>
    <w:rPr>
      <w:rFonts w:ascii="Arial" w:hAnsi="Arial" w:cs="Arial"/>
      <w:sz w:val="18"/>
    </w:rPr>
  </w:style>
  <w:style w:type="character" w:styleId="Refdecomentario">
    <w:name w:val="annotation reference"/>
    <w:basedOn w:val="Fuentedeprrafopredeter"/>
    <w:semiHidden/>
    <w:rsid w:val="00CF5426"/>
    <w:rPr>
      <w:sz w:val="16"/>
      <w:szCs w:val="16"/>
    </w:rPr>
  </w:style>
  <w:style w:type="paragraph" w:styleId="Textocomentario">
    <w:name w:val="annotation text"/>
    <w:basedOn w:val="Normal"/>
    <w:semiHidden/>
    <w:rsid w:val="00CF5426"/>
  </w:style>
  <w:style w:type="paragraph" w:styleId="Sangra2detindependiente">
    <w:name w:val="Body Text Indent 2"/>
    <w:basedOn w:val="Normal"/>
    <w:semiHidden/>
    <w:rsid w:val="00CF5426"/>
    <w:pPr>
      <w:ind w:left="567" w:hanging="567"/>
      <w:jc w:val="both"/>
    </w:pPr>
    <w:rPr>
      <w:rFonts w:ascii="Arial" w:hAnsi="Arial" w:cs="Arial"/>
      <w:sz w:val="18"/>
    </w:rPr>
  </w:style>
  <w:style w:type="paragraph" w:styleId="Sangra3detindependiente">
    <w:name w:val="Body Text Indent 3"/>
    <w:basedOn w:val="Normal"/>
    <w:semiHidden/>
    <w:rsid w:val="00CF5426"/>
    <w:pPr>
      <w:ind w:left="567"/>
    </w:pPr>
    <w:rPr>
      <w:rFonts w:ascii="Arial" w:hAnsi="Arial" w:cs="Arial"/>
      <w:sz w:val="18"/>
    </w:rPr>
  </w:style>
  <w:style w:type="paragraph" w:styleId="Encabezado">
    <w:name w:val="header"/>
    <w:basedOn w:val="Normal"/>
    <w:semiHidden/>
    <w:rsid w:val="00CF542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CF542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CF5426"/>
  </w:style>
  <w:style w:type="character" w:styleId="Hipervnculo">
    <w:name w:val="Hyperlink"/>
    <w:basedOn w:val="Fuentedeprrafopredeter"/>
    <w:semiHidden/>
    <w:rsid w:val="00CF5426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CF5426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semiHidden/>
    <w:rsid w:val="00CF5426"/>
    <w:pPr>
      <w:jc w:val="both"/>
    </w:pPr>
    <w:rPr>
      <w:rFonts w:ascii="Arial" w:hAnsi="Arial" w:cs="Arial"/>
    </w:rPr>
  </w:style>
  <w:style w:type="paragraph" w:styleId="Textoindependiente3">
    <w:name w:val="Body Text 3"/>
    <w:basedOn w:val="Normal"/>
    <w:link w:val="Textoindependiente3Car"/>
    <w:semiHidden/>
    <w:rsid w:val="00CF5426"/>
    <w:pPr>
      <w:jc w:val="both"/>
    </w:pPr>
    <w:rPr>
      <w:rFonts w:cs="Comic Sans MS"/>
      <w:sz w:val="22"/>
    </w:rPr>
  </w:style>
  <w:style w:type="paragraph" w:styleId="Sangranormal">
    <w:name w:val="Normal Indent"/>
    <w:basedOn w:val="Normal"/>
    <w:semiHidden/>
    <w:rsid w:val="00CF5426"/>
    <w:pPr>
      <w:ind w:left="708"/>
    </w:pPr>
  </w:style>
  <w:style w:type="paragraph" w:styleId="Cierre">
    <w:name w:val="Closing"/>
    <w:basedOn w:val="Normal"/>
    <w:semiHidden/>
    <w:rsid w:val="00CF5426"/>
    <w:pPr>
      <w:ind w:left="4252"/>
    </w:pPr>
  </w:style>
  <w:style w:type="paragraph" w:styleId="Continuarlista">
    <w:name w:val="List Continue"/>
    <w:basedOn w:val="Normal"/>
    <w:semiHidden/>
    <w:rsid w:val="00CF5426"/>
    <w:pPr>
      <w:spacing w:after="120"/>
      <w:ind w:left="283"/>
    </w:pPr>
  </w:style>
  <w:style w:type="paragraph" w:styleId="Continuarlista2">
    <w:name w:val="List Continue 2"/>
    <w:basedOn w:val="Normal"/>
    <w:semiHidden/>
    <w:rsid w:val="00CF5426"/>
    <w:pPr>
      <w:spacing w:after="120"/>
      <w:ind w:left="566"/>
    </w:pPr>
  </w:style>
  <w:style w:type="paragraph" w:styleId="Continuarlista3">
    <w:name w:val="List Continue 3"/>
    <w:basedOn w:val="Normal"/>
    <w:semiHidden/>
    <w:rsid w:val="00CF5426"/>
    <w:pPr>
      <w:spacing w:after="120"/>
      <w:ind w:left="849"/>
    </w:pPr>
  </w:style>
  <w:style w:type="paragraph" w:styleId="Continuarlista4">
    <w:name w:val="List Continue 4"/>
    <w:basedOn w:val="Normal"/>
    <w:semiHidden/>
    <w:rsid w:val="00CF5426"/>
    <w:pPr>
      <w:spacing w:after="120"/>
      <w:ind w:left="1132"/>
    </w:pPr>
  </w:style>
  <w:style w:type="paragraph" w:styleId="Continuarlista5">
    <w:name w:val="List Continue 5"/>
    <w:basedOn w:val="Normal"/>
    <w:semiHidden/>
    <w:rsid w:val="00CF5426"/>
    <w:pPr>
      <w:spacing w:after="120"/>
      <w:ind w:left="1415"/>
    </w:pPr>
  </w:style>
  <w:style w:type="paragraph" w:styleId="DireccinHTML">
    <w:name w:val="HTML Address"/>
    <w:basedOn w:val="Normal"/>
    <w:semiHidden/>
    <w:rsid w:val="00CF5426"/>
    <w:rPr>
      <w:i/>
      <w:iCs/>
    </w:rPr>
  </w:style>
  <w:style w:type="paragraph" w:styleId="Direccinsobre">
    <w:name w:val="envelope address"/>
    <w:basedOn w:val="Normal"/>
    <w:semiHidden/>
    <w:rsid w:val="00CF5426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delista">
    <w:name w:val="toa heading"/>
    <w:basedOn w:val="Normal"/>
    <w:next w:val="Normal"/>
    <w:semiHidden/>
    <w:rsid w:val="00CF5426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rsid w:val="00CF54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  <w:rsid w:val="00CF5426"/>
  </w:style>
  <w:style w:type="paragraph" w:styleId="Descripcin">
    <w:name w:val="caption"/>
    <w:basedOn w:val="Normal"/>
    <w:next w:val="Normal"/>
    <w:qFormat/>
    <w:rsid w:val="00CF5426"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  <w:rsid w:val="00CF5426"/>
  </w:style>
  <w:style w:type="paragraph" w:styleId="Firma">
    <w:name w:val="Signature"/>
    <w:basedOn w:val="Normal"/>
    <w:semiHidden/>
    <w:rsid w:val="00CF5426"/>
    <w:pPr>
      <w:ind w:left="4252"/>
    </w:pPr>
  </w:style>
  <w:style w:type="paragraph" w:styleId="Firmadecorreoelectrnico">
    <w:name w:val="E-mail Signature"/>
    <w:basedOn w:val="Normal"/>
    <w:semiHidden/>
    <w:rsid w:val="00CF5426"/>
  </w:style>
  <w:style w:type="paragraph" w:styleId="HTMLconformatoprevio">
    <w:name w:val="HTML Preformatted"/>
    <w:basedOn w:val="Normal"/>
    <w:semiHidden/>
    <w:rsid w:val="00CF5426"/>
    <w:rPr>
      <w:rFonts w:ascii="Courier New" w:hAnsi="Courier New" w:cs="Tahoma"/>
    </w:rPr>
  </w:style>
  <w:style w:type="paragraph" w:styleId="ndice1">
    <w:name w:val="index 1"/>
    <w:basedOn w:val="Normal"/>
    <w:next w:val="Normal"/>
    <w:autoRedefine/>
    <w:semiHidden/>
    <w:rsid w:val="00CF5426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CF5426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CF5426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CF5426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CF5426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CF5426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CF5426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CF5426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CF5426"/>
    <w:pPr>
      <w:ind w:left="1800" w:hanging="200"/>
    </w:pPr>
  </w:style>
  <w:style w:type="paragraph" w:styleId="Lista">
    <w:name w:val="List"/>
    <w:basedOn w:val="Normal"/>
    <w:semiHidden/>
    <w:rsid w:val="00CF5426"/>
    <w:pPr>
      <w:ind w:left="283" w:hanging="283"/>
    </w:pPr>
  </w:style>
  <w:style w:type="paragraph" w:styleId="Lista2">
    <w:name w:val="List 2"/>
    <w:basedOn w:val="Normal"/>
    <w:semiHidden/>
    <w:rsid w:val="00CF5426"/>
    <w:pPr>
      <w:ind w:left="566" w:hanging="283"/>
    </w:pPr>
  </w:style>
  <w:style w:type="paragraph" w:styleId="Lista3">
    <w:name w:val="List 3"/>
    <w:basedOn w:val="Normal"/>
    <w:semiHidden/>
    <w:rsid w:val="00CF5426"/>
    <w:pPr>
      <w:ind w:left="849" w:hanging="283"/>
    </w:pPr>
  </w:style>
  <w:style w:type="paragraph" w:styleId="Lista4">
    <w:name w:val="List 4"/>
    <w:basedOn w:val="Normal"/>
    <w:semiHidden/>
    <w:rsid w:val="00CF5426"/>
    <w:pPr>
      <w:ind w:left="1132" w:hanging="283"/>
    </w:pPr>
  </w:style>
  <w:style w:type="paragraph" w:styleId="Lista5">
    <w:name w:val="List 5"/>
    <w:basedOn w:val="Normal"/>
    <w:semiHidden/>
    <w:rsid w:val="00CF5426"/>
    <w:pPr>
      <w:ind w:left="1415" w:hanging="283"/>
    </w:pPr>
  </w:style>
  <w:style w:type="paragraph" w:styleId="Listaconnmeros">
    <w:name w:val="List Number"/>
    <w:basedOn w:val="Normal"/>
    <w:semiHidden/>
    <w:rsid w:val="00CF5426"/>
    <w:pPr>
      <w:numPr>
        <w:numId w:val="2"/>
      </w:numPr>
    </w:pPr>
  </w:style>
  <w:style w:type="paragraph" w:styleId="Listaconnmeros2">
    <w:name w:val="List Number 2"/>
    <w:basedOn w:val="Normal"/>
    <w:semiHidden/>
    <w:rsid w:val="00CF5426"/>
    <w:pPr>
      <w:numPr>
        <w:numId w:val="3"/>
      </w:numPr>
    </w:pPr>
  </w:style>
  <w:style w:type="paragraph" w:styleId="Listaconnmeros3">
    <w:name w:val="List Number 3"/>
    <w:basedOn w:val="Normal"/>
    <w:semiHidden/>
    <w:rsid w:val="00CF5426"/>
    <w:pPr>
      <w:numPr>
        <w:numId w:val="4"/>
      </w:numPr>
    </w:pPr>
  </w:style>
  <w:style w:type="paragraph" w:styleId="Listaconnmeros4">
    <w:name w:val="List Number 4"/>
    <w:basedOn w:val="Normal"/>
    <w:semiHidden/>
    <w:rsid w:val="00CF5426"/>
    <w:pPr>
      <w:numPr>
        <w:numId w:val="5"/>
      </w:numPr>
    </w:pPr>
  </w:style>
  <w:style w:type="paragraph" w:styleId="Listaconnmeros5">
    <w:name w:val="List Number 5"/>
    <w:basedOn w:val="Normal"/>
    <w:semiHidden/>
    <w:rsid w:val="00CF5426"/>
    <w:pPr>
      <w:numPr>
        <w:numId w:val="6"/>
      </w:numPr>
    </w:pPr>
  </w:style>
  <w:style w:type="paragraph" w:styleId="Listaconvietas">
    <w:name w:val="List Bullet"/>
    <w:basedOn w:val="Normal"/>
    <w:autoRedefine/>
    <w:semiHidden/>
    <w:rsid w:val="00CF5426"/>
    <w:pPr>
      <w:numPr>
        <w:numId w:val="7"/>
      </w:numPr>
    </w:pPr>
  </w:style>
  <w:style w:type="paragraph" w:styleId="Listaconvietas2">
    <w:name w:val="List Bullet 2"/>
    <w:basedOn w:val="Normal"/>
    <w:autoRedefine/>
    <w:semiHidden/>
    <w:rsid w:val="00CF5426"/>
    <w:pPr>
      <w:numPr>
        <w:numId w:val="8"/>
      </w:numPr>
    </w:pPr>
  </w:style>
  <w:style w:type="paragraph" w:styleId="Listaconvietas3">
    <w:name w:val="List Bullet 3"/>
    <w:basedOn w:val="Normal"/>
    <w:autoRedefine/>
    <w:semiHidden/>
    <w:rsid w:val="00CF5426"/>
    <w:pPr>
      <w:numPr>
        <w:numId w:val="9"/>
      </w:numPr>
    </w:pPr>
  </w:style>
  <w:style w:type="paragraph" w:styleId="Listaconvietas4">
    <w:name w:val="List Bullet 4"/>
    <w:basedOn w:val="Normal"/>
    <w:autoRedefine/>
    <w:semiHidden/>
    <w:rsid w:val="00CF5426"/>
    <w:pPr>
      <w:numPr>
        <w:numId w:val="10"/>
      </w:numPr>
    </w:pPr>
  </w:style>
  <w:style w:type="paragraph" w:styleId="Listaconvietas5">
    <w:name w:val="List Bullet 5"/>
    <w:basedOn w:val="Normal"/>
    <w:autoRedefine/>
    <w:semiHidden/>
    <w:rsid w:val="00CF5426"/>
    <w:pPr>
      <w:numPr>
        <w:numId w:val="11"/>
      </w:numPr>
    </w:pPr>
  </w:style>
  <w:style w:type="paragraph" w:styleId="Mapadeldocumento">
    <w:name w:val="Document Map"/>
    <w:basedOn w:val="Normal"/>
    <w:semiHidden/>
    <w:rsid w:val="00CF5426"/>
    <w:pPr>
      <w:shd w:val="clear" w:color="auto" w:fill="000080"/>
    </w:pPr>
    <w:rPr>
      <w:rFonts w:cs="Comic Sans MS"/>
    </w:rPr>
  </w:style>
  <w:style w:type="paragraph" w:styleId="NormalWeb">
    <w:name w:val="Normal (Web)"/>
    <w:basedOn w:val="Normal"/>
    <w:semiHidden/>
    <w:rsid w:val="00CF5426"/>
    <w:rPr>
      <w:rFonts w:ascii="Times New Roman" w:hAnsi="Times New Roman"/>
      <w:sz w:val="24"/>
      <w:szCs w:val="24"/>
    </w:rPr>
  </w:style>
  <w:style w:type="paragraph" w:styleId="Remitedesobre">
    <w:name w:val="envelope return"/>
    <w:basedOn w:val="Normal"/>
    <w:semiHidden/>
    <w:rsid w:val="00CF5426"/>
    <w:rPr>
      <w:rFonts w:ascii="Arial" w:hAnsi="Arial" w:cs="Arial"/>
    </w:rPr>
  </w:style>
  <w:style w:type="paragraph" w:styleId="Saludo">
    <w:name w:val="Salutation"/>
    <w:basedOn w:val="Normal"/>
    <w:next w:val="Normal"/>
    <w:semiHidden/>
    <w:rsid w:val="00CF5426"/>
  </w:style>
  <w:style w:type="paragraph" w:styleId="Subttulo">
    <w:name w:val="Subtitle"/>
    <w:basedOn w:val="Normal"/>
    <w:qFormat/>
    <w:rsid w:val="00CF5426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rsid w:val="00CF5426"/>
    <w:pPr>
      <w:ind w:left="400" w:hanging="400"/>
    </w:pPr>
  </w:style>
  <w:style w:type="paragraph" w:styleId="TDC1">
    <w:name w:val="toc 1"/>
    <w:basedOn w:val="Normal"/>
    <w:next w:val="Normal"/>
    <w:autoRedefine/>
    <w:semiHidden/>
    <w:rsid w:val="00CF5426"/>
  </w:style>
  <w:style w:type="paragraph" w:styleId="TDC2">
    <w:name w:val="toc 2"/>
    <w:basedOn w:val="Normal"/>
    <w:next w:val="Normal"/>
    <w:autoRedefine/>
    <w:semiHidden/>
    <w:rsid w:val="00CF5426"/>
    <w:pPr>
      <w:ind w:left="200"/>
    </w:pPr>
  </w:style>
  <w:style w:type="paragraph" w:styleId="TDC3">
    <w:name w:val="toc 3"/>
    <w:basedOn w:val="Normal"/>
    <w:next w:val="Normal"/>
    <w:autoRedefine/>
    <w:semiHidden/>
    <w:rsid w:val="00CF5426"/>
    <w:pPr>
      <w:ind w:left="400"/>
    </w:pPr>
  </w:style>
  <w:style w:type="paragraph" w:styleId="TDC4">
    <w:name w:val="toc 4"/>
    <w:basedOn w:val="Normal"/>
    <w:next w:val="Normal"/>
    <w:autoRedefine/>
    <w:semiHidden/>
    <w:rsid w:val="00CF5426"/>
    <w:pPr>
      <w:ind w:left="600"/>
    </w:pPr>
  </w:style>
  <w:style w:type="paragraph" w:styleId="TDC5">
    <w:name w:val="toc 5"/>
    <w:basedOn w:val="Normal"/>
    <w:next w:val="Normal"/>
    <w:autoRedefine/>
    <w:semiHidden/>
    <w:rsid w:val="00CF5426"/>
    <w:pPr>
      <w:ind w:left="800"/>
    </w:pPr>
  </w:style>
  <w:style w:type="paragraph" w:styleId="TDC6">
    <w:name w:val="toc 6"/>
    <w:basedOn w:val="Normal"/>
    <w:next w:val="Normal"/>
    <w:autoRedefine/>
    <w:semiHidden/>
    <w:rsid w:val="00CF5426"/>
    <w:pPr>
      <w:ind w:left="1000"/>
    </w:pPr>
  </w:style>
  <w:style w:type="paragraph" w:styleId="TDC7">
    <w:name w:val="toc 7"/>
    <w:basedOn w:val="Normal"/>
    <w:next w:val="Normal"/>
    <w:autoRedefine/>
    <w:semiHidden/>
    <w:rsid w:val="00CF5426"/>
    <w:pPr>
      <w:ind w:left="1200"/>
    </w:pPr>
  </w:style>
  <w:style w:type="paragraph" w:styleId="TDC8">
    <w:name w:val="toc 8"/>
    <w:basedOn w:val="Normal"/>
    <w:next w:val="Normal"/>
    <w:autoRedefine/>
    <w:semiHidden/>
    <w:rsid w:val="00CF5426"/>
    <w:pPr>
      <w:ind w:left="1400"/>
    </w:pPr>
  </w:style>
  <w:style w:type="paragraph" w:styleId="TDC9">
    <w:name w:val="toc 9"/>
    <w:basedOn w:val="Normal"/>
    <w:next w:val="Normal"/>
    <w:autoRedefine/>
    <w:semiHidden/>
    <w:rsid w:val="00CF5426"/>
    <w:pPr>
      <w:ind w:left="1600"/>
    </w:pPr>
  </w:style>
  <w:style w:type="paragraph" w:styleId="Textoconsangra">
    <w:name w:val="table of authorities"/>
    <w:basedOn w:val="Normal"/>
    <w:next w:val="Normal"/>
    <w:semiHidden/>
    <w:rsid w:val="00CF5426"/>
    <w:pPr>
      <w:ind w:left="200" w:hanging="200"/>
    </w:pPr>
  </w:style>
  <w:style w:type="paragraph" w:styleId="Textodebloque">
    <w:name w:val="Block Text"/>
    <w:basedOn w:val="Normal"/>
    <w:semiHidden/>
    <w:rsid w:val="00CF5426"/>
    <w:pPr>
      <w:spacing w:after="120"/>
      <w:ind w:left="1440" w:right="1440"/>
    </w:pPr>
  </w:style>
  <w:style w:type="paragraph" w:styleId="Textoindependienteprimerasangra">
    <w:name w:val="Body Text First Indent"/>
    <w:basedOn w:val="Textoindependiente"/>
    <w:semiHidden/>
    <w:rsid w:val="00CF5426"/>
    <w:pPr>
      <w:spacing w:after="120"/>
      <w:ind w:firstLine="210"/>
      <w:jc w:val="left"/>
    </w:pPr>
    <w:rPr>
      <w:rFonts w:ascii="Tahoma" w:hAnsi="Tahoma" w:cs="Times New Roman"/>
      <w:sz w:val="20"/>
    </w:rPr>
  </w:style>
  <w:style w:type="paragraph" w:styleId="Textoindependienteprimerasangra2">
    <w:name w:val="Body Text First Indent 2"/>
    <w:basedOn w:val="Sangradetextonormal"/>
    <w:semiHidden/>
    <w:rsid w:val="00CF5426"/>
    <w:pPr>
      <w:spacing w:after="120"/>
      <w:ind w:left="283" w:firstLine="210"/>
      <w:jc w:val="left"/>
    </w:pPr>
    <w:rPr>
      <w:rFonts w:ascii="Tahoma" w:hAnsi="Tahoma" w:cs="Times New Roman"/>
      <w:sz w:val="20"/>
    </w:rPr>
  </w:style>
  <w:style w:type="paragraph" w:styleId="Textomacro">
    <w:name w:val="macro"/>
    <w:semiHidden/>
    <w:rsid w:val="00CF54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Tahoma"/>
    </w:rPr>
  </w:style>
  <w:style w:type="paragraph" w:styleId="Textonotaalfinal">
    <w:name w:val="endnote text"/>
    <w:basedOn w:val="Normal"/>
    <w:semiHidden/>
    <w:rsid w:val="00CF5426"/>
  </w:style>
  <w:style w:type="paragraph" w:styleId="Textonotapie">
    <w:name w:val="footnote text"/>
    <w:basedOn w:val="Normal"/>
    <w:semiHidden/>
    <w:rsid w:val="00CF5426"/>
  </w:style>
  <w:style w:type="paragraph" w:styleId="Textosinformato">
    <w:name w:val="Plain Text"/>
    <w:basedOn w:val="Normal"/>
    <w:semiHidden/>
    <w:rsid w:val="00CF5426"/>
    <w:rPr>
      <w:rFonts w:ascii="Courier New" w:hAnsi="Courier New" w:cs="Tahoma"/>
    </w:rPr>
  </w:style>
  <w:style w:type="paragraph" w:styleId="Puesto">
    <w:name w:val="Title"/>
    <w:basedOn w:val="Normal"/>
    <w:qFormat/>
    <w:rsid w:val="00CF542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sid w:val="00CF5426"/>
    <w:rPr>
      <w:rFonts w:ascii="Arial" w:hAnsi="Arial" w:cs="Arial"/>
      <w:b/>
      <w:bCs/>
    </w:rPr>
  </w:style>
  <w:style w:type="character" w:styleId="Refdenotaalpie">
    <w:name w:val="footnote reference"/>
    <w:basedOn w:val="Fuentedeprrafopredeter"/>
    <w:semiHidden/>
    <w:rsid w:val="00CF5426"/>
    <w:rPr>
      <w:vertAlign w:val="superscript"/>
    </w:rPr>
  </w:style>
  <w:style w:type="paragraph" w:customStyle="1" w:styleId="mg-cuerpo12">
    <w:name w:val="mg-cuerpo12"/>
    <w:basedOn w:val="Normal"/>
    <w:rsid w:val="00CF5426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styleId="Textodeglobo">
    <w:name w:val="Balloon Text"/>
    <w:basedOn w:val="Normal"/>
    <w:semiHidden/>
    <w:rsid w:val="00CF5426"/>
    <w:rPr>
      <w:rFonts w:cs="Tahoma"/>
      <w:sz w:val="16"/>
      <w:szCs w:val="16"/>
    </w:rPr>
  </w:style>
  <w:style w:type="paragraph" w:styleId="Sinespaciado">
    <w:name w:val="No Spacing"/>
    <w:uiPriority w:val="1"/>
    <w:qFormat/>
    <w:rsid w:val="009E0A51"/>
    <w:rPr>
      <w:rFonts w:ascii="Tahoma" w:hAnsi="Tahoma"/>
      <w:lang w:val="es-CO"/>
    </w:rPr>
  </w:style>
  <w:style w:type="paragraph" w:customStyle="1" w:styleId="Default">
    <w:name w:val="Default"/>
    <w:rsid w:val="00CF5426"/>
    <w:pPr>
      <w:autoSpaceDE w:val="0"/>
      <w:autoSpaceDN w:val="0"/>
      <w:adjustRightInd w:val="0"/>
    </w:pPr>
    <w:rPr>
      <w:rFonts w:ascii="KBHIEL+Arial,Bold" w:hAnsi="KBHIEL+Arial,Bold"/>
      <w:color w:val="000000"/>
      <w:sz w:val="24"/>
      <w:szCs w:val="24"/>
    </w:rPr>
  </w:style>
  <w:style w:type="paragraph" w:customStyle="1" w:styleId="CM18">
    <w:name w:val="CM18"/>
    <w:basedOn w:val="Default"/>
    <w:next w:val="Default"/>
    <w:rsid w:val="00CF5426"/>
    <w:pPr>
      <w:widowControl w:val="0"/>
      <w:spacing w:line="253" w:lineRule="atLeast"/>
    </w:pPr>
    <w:rPr>
      <w:rFonts w:ascii="Helvetica" w:hAnsi="Helvetica"/>
      <w:color w:val="auto"/>
    </w:rPr>
  </w:style>
  <w:style w:type="table" w:styleId="Tablaconcuadrcula">
    <w:name w:val="Table Grid"/>
    <w:basedOn w:val="Tablanormal"/>
    <w:rsid w:val="00C1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58E2"/>
    <w:pPr>
      <w:ind w:left="708"/>
    </w:pPr>
  </w:style>
  <w:style w:type="paragraph" w:customStyle="1" w:styleId="section1">
    <w:name w:val="section1"/>
    <w:basedOn w:val="Normal"/>
    <w:rsid w:val="005D6B3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15B3B"/>
    <w:rPr>
      <w:rFonts w:ascii="Arial" w:hAnsi="Arial" w:cs="Arial"/>
      <w:sz w:val="18"/>
      <w:lang w:val="es-CO"/>
    </w:rPr>
  </w:style>
  <w:style w:type="character" w:customStyle="1" w:styleId="Ttulo2Car">
    <w:name w:val="Título 2 Car"/>
    <w:basedOn w:val="Fuentedeprrafopredeter"/>
    <w:link w:val="Ttulo2"/>
    <w:rsid w:val="00493135"/>
    <w:rPr>
      <w:rFonts w:ascii="Tahoma" w:hAnsi="Tahoma" w:cs="Arial"/>
      <w:b/>
      <w:bCs/>
      <w:sz w:val="22"/>
      <w:lang w:val="es-CO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493135"/>
    <w:rPr>
      <w:rFonts w:ascii="Arial" w:hAnsi="Arial" w:cs="Arial"/>
      <w:lang w:val="es-CO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493135"/>
    <w:rPr>
      <w:rFonts w:ascii="Tahoma" w:hAnsi="Tahoma" w:cs="Comic Sans MS"/>
      <w:sz w:val="22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AREA:</vt:lpstr>
    </vt:vector>
  </TitlesOfParts>
  <Company>LABORATORIOS BAXTER S.A.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AREA:</dc:title>
  <dc:creator>MINISTERIO DEL MEDIO AMBIENTE</dc:creator>
  <cp:lastModifiedBy>Miguel Mauricio Pardo Caicedo</cp:lastModifiedBy>
  <cp:revision>4</cp:revision>
  <cp:lastPrinted>2014-03-04T21:53:00Z</cp:lastPrinted>
  <dcterms:created xsi:type="dcterms:W3CDTF">2015-05-04T20:03:00Z</dcterms:created>
  <dcterms:modified xsi:type="dcterms:W3CDTF">2015-05-14T21:03:00Z</dcterms:modified>
</cp:coreProperties>
</file>